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9AD" w:rsidRDefault="00FB79AD" w:rsidP="00FB79AD">
      <w:pPr>
        <w:jc w:val="right"/>
        <w:rPr>
          <w:rFonts w:ascii="Calibri" w:eastAsia="Calibri" w:hAnsi="Calibri" w:cs="Calibri"/>
          <w:b/>
          <w:i/>
          <w:szCs w:val="22"/>
        </w:rPr>
      </w:pPr>
      <w:r w:rsidRPr="005E21D4">
        <w:rPr>
          <w:rFonts w:ascii="Calibri" w:eastAsia="Calibri" w:hAnsi="Calibri" w:cs="Calibri"/>
          <w:b/>
          <w:i/>
        </w:rPr>
        <w:t xml:space="preserve">Załącznik nr </w:t>
      </w:r>
      <w:r w:rsidR="005E21D4" w:rsidRPr="005E21D4">
        <w:rPr>
          <w:rFonts w:ascii="Calibri" w:eastAsia="Calibri" w:hAnsi="Calibri" w:cs="Calibri"/>
          <w:b/>
          <w:i/>
        </w:rPr>
        <w:t>5</w:t>
      </w:r>
      <w:r w:rsidRPr="005E21D4">
        <w:rPr>
          <w:rFonts w:ascii="Calibri" w:eastAsia="Calibri" w:hAnsi="Calibri" w:cs="Calibri"/>
          <w:b/>
          <w:i/>
        </w:rPr>
        <w:t xml:space="preserve"> do formularza oferty</w:t>
      </w:r>
    </w:p>
    <w:p w:rsidR="00FB79AD" w:rsidRDefault="00FB79AD" w:rsidP="00FB79AD">
      <w:pPr>
        <w:rPr>
          <w:rFonts w:ascii="Calibri" w:eastAsia="Calibri" w:hAnsi="Calibri" w:cs="Calibri"/>
        </w:rPr>
      </w:pPr>
    </w:p>
    <w:p w:rsidR="00FB79AD" w:rsidRDefault="00FB79AD" w:rsidP="00FB79AD">
      <w:pPr>
        <w:rPr>
          <w:rFonts w:ascii="Calibri" w:hAnsi="Calibri" w:cs="Calibri"/>
        </w:rPr>
      </w:pPr>
    </w:p>
    <w:p w:rsidR="00FB79AD" w:rsidRDefault="00FB79AD" w:rsidP="00FB79AD">
      <w:pPr>
        <w:spacing w:before="10"/>
        <w:jc w:val="both"/>
        <w:rPr>
          <w:rFonts w:ascii="Calibri" w:eastAsia="Calibri" w:hAnsi="Calibri" w:cs="Calibri"/>
          <w:b/>
          <w:i/>
          <w:sz w:val="28"/>
        </w:rPr>
      </w:pPr>
    </w:p>
    <w:p w:rsidR="00FB79AD" w:rsidRDefault="00FB79AD" w:rsidP="00FB79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(Pieczęć firmowa Wykonawcy)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 w:rsidR="009F02F2">
        <w:rPr>
          <w:rFonts w:ascii="Calibri" w:eastAsia="Calibri" w:hAnsi="Calibri" w:cs="Calibri"/>
        </w:rPr>
        <w:t xml:space="preserve">Czeluśnica, </w:t>
      </w:r>
      <w:r>
        <w:rPr>
          <w:rFonts w:ascii="Calibri" w:eastAsia="Calibri" w:hAnsi="Calibri" w:cs="Calibri"/>
        </w:rPr>
        <w:t>.…………</w:t>
      </w:r>
      <w:r w:rsidR="009F02F2">
        <w:rPr>
          <w:rFonts w:ascii="Calibri" w:eastAsia="Calibri" w:hAnsi="Calibri" w:cs="Calibri"/>
        </w:rPr>
        <w:t xml:space="preserve"> 2018 r.</w:t>
      </w:r>
    </w:p>
    <w:p w:rsidR="00FB79AD" w:rsidRDefault="00FB79AD" w:rsidP="00FB79AD">
      <w:pPr>
        <w:spacing w:before="10"/>
        <w:jc w:val="both"/>
        <w:rPr>
          <w:rFonts w:ascii="Calibri" w:eastAsia="Calibri" w:hAnsi="Calibri" w:cs="Calibri"/>
          <w:b/>
          <w:i/>
          <w:sz w:val="28"/>
        </w:rPr>
      </w:pPr>
    </w:p>
    <w:p w:rsidR="00FB79AD" w:rsidRDefault="00FB79AD" w:rsidP="00FB79AD">
      <w:pPr>
        <w:spacing w:before="10"/>
        <w:jc w:val="both"/>
        <w:rPr>
          <w:rFonts w:ascii="Calibri" w:eastAsia="Calibri" w:hAnsi="Calibri" w:cs="Calibri"/>
          <w:b/>
          <w:i/>
          <w:sz w:val="28"/>
        </w:rPr>
      </w:pPr>
    </w:p>
    <w:p w:rsidR="00FB79AD" w:rsidRDefault="00FB79AD" w:rsidP="00FB79AD">
      <w:pPr>
        <w:spacing w:before="10"/>
        <w:jc w:val="both"/>
        <w:rPr>
          <w:rFonts w:ascii="Calibri" w:eastAsia="Calibri" w:hAnsi="Calibri" w:cs="Calibri"/>
          <w:b/>
          <w:i/>
          <w:sz w:val="28"/>
        </w:rPr>
      </w:pPr>
    </w:p>
    <w:p w:rsidR="00FB79AD" w:rsidRDefault="00FB79AD" w:rsidP="00FB79AD">
      <w:pPr>
        <w:spacing w:before="1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DEKLARACJA</w:t>
      </w:r>
    </w:p>
    <w:p w:rsidR="00FB79AD" w:rsidRDefault="00FB79AD" w:rsidP="00FB79AD">
      <w:pPr>
        <w:spacing w:before="1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w zakresie poufności informacji stanowiących tajemnicę przedsi</w:t>
      </w:r>
      <w:r w:rsidR="009F02F2">
        <w:rPr>
          <w:rFonts w:ascii="Calibri" w:eastAsia="Calibri" w:hAnsi="Calibri" w:cs="Calibri"/>
          <w:b/>
        </w:rPr>
        <w:t xml:space="preserve">ębiorstwa w rozumieniu ustawy </w:t>
      </w:r>
      <w:r>
        <w:rPr>
          <w:rFonts w:ascii="Calibri" w:eastAsia="Calibri" w:hAnsi="Calibri" w:cs="Calibri"/>
          <w:b/>
        </w:rPr>
        <w:t>z dnia 16 kwietnia 1993 r. o zwalczaniu nieuczciwej konkurencji oraz innych informacji należących do ERKO lub Klientów, których ERKO lub Klienci nie chcą ujawniać osobom trzecim lub których ujawnienie mogłoby wyrządzić ERKO lub Klientom szkodę (dalej: "Informacje Poufne")</w:t>
      </w:r>
    </w:p>
    <w:p w:rsidR="00FB79AD" w:rsidRDefault="00FB79AD" w:rsidP="00FB79AD">
      <w:pPr>
        <w:spacing w:before="10"/>
        <w:jc w:val="center"/>
        <w:rPr>
          <w:rFonts w:ascii="Calibri" w:eastAsia="Calibri" w:hAnsi="Calibri" w:cs="Calibri"/>
          <w:b/>
          <w:i/>
        </w:rPr>
      </w:pPr>
    </w:p>
    <w:p w:rsidR="00FB79AD" w:rsidRDefault="00FB79AD" w:rsidP="00FB79AD">
      <w:pPr>
        <w:spacing w:before="10"/>
        <w:jc w:val="both"/>
        <w:rPr>
          <w:rFonts w:ascii="Calibri" w:eastAsia="Calibri" w:hAnsi="Calibri" w:cs="Calibri"/>
        </w:rPr>
      </w:pPr>
    </w:p>
    <w:p w:rsidR="00FB79AD" w:rsidRDefault="00FB79AD" w:rsidP="00FB79AD">
      <w:pPr>
        <w:spacing w:before="1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Ja niżej podpisana(y) </w:t>
      </w:r>
    </w:p>
    <w:p w:rsidR="00FB79AD" w:rsidRDefault="00FB79AD" w:rsidP="00FB79AD">
      <w:pPr>
        <w:spacing w:before="1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FB79AD" w:rsidRDefault="00FB79AD" w:rsidP="00FB79AD">
      <w:pPr>
        <w:spacing w:before="1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……………………………………….. legitymujący się dowodem osobistym nr…………………………….</w:t>
      </w:r>
    </w:p>
    <w:p w:rsidR="00FB79AD" w:rsidRDefault="00FB79AD" w:rsidP="00FB79AD">
      <w:pPr>
        <w:spacing w:before="1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(Imię i nazwisko) </w:t>
      </w:r>
    </w:p>
    <w:p w:rsidR="00FB79AD" w:rsidRDefault="00FB79AD" w:rsidP="00FB79AD">
      <w:pPr>
        <w:spacing w:before="1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FB79AD" w:rsidRDefault="00FB79AD" w:rsidP="00FB79AD">
      <w:pPr>
        <w:spacing w:before="1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jako pracownik firmy …………………………………………………z siedzibą w ………………………………. </w:t>
      </w:r>
    </w:p>
    <w:p w:rsidR="00FB79AD" w:rsidRDefault="00FB79AD" w:rsidP="00FB79AD">
      <w:pPr>
        <w:spacing w:before="1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FB79AD" w:rsidRDefault="00FB79AD" w:rsidP="00FB79AD">
      <w:pPr>
        <w:spacing w:before="1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zobowiązuję się: </w:t>
      </w:r>
    </w:p>
    <w:p w:rsidR="00FB79AD" w:rsidRDefault="00FB79AD" w:rsidP="00FB79AD">
      <w:pPr>
        <w:spacing w:before="10"/>
        <w:jc w:val="both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</w:rPr>
        <w:t xml:space="preserve"> </w:t>
      </w:r>
    </w:p>
    <w:p w:rsidR="00FB79AD" w:rsidRDefault="00FB79AD" w:rsidP="00B338F0">
      <w:pPr>
        <w:numPr>
          <w:ilvl w:val="0"/>
          <w:numId w:val="1"/>
        </w:numPr>
        <w:spacing w:before="1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Zachować w ścisłej tajemnicy wszelkie informacje poufne w szczególności techniczne i technologiczne, handlowe, ekonomiczne, finansowe, prawne </w:t>
      </w:r>
      <w:r>
        <w:rPr>
          <w:rFonts w:ascii="Calibri" w:eastAsia="Calibri" w:hAnsi="Calibri" w:cs="Calibri"/>
          <w:b/>
        </w:rPr>
        <w:br/>
        <w:t xml:space="preserve">i organizacyjne oraz inne posiadające wartość gospodarczą dotyczące firmy </w:t>
      </w:r>
      <w:r w:rsidR="002605E3" w:rsidRPr="002605E3">
        <w:rPr>
          <w:rFonts w:ascii="Calibri" w:eastAsia="Calibri" w:hAnsi="Calibri" w:cs="Calibri"/>
          <w:b/>
        </w:rPr>
        <w:t xml:space="preserve">ERKO spółka z ograniczoną </w:t>
      </w:r>
      <w:r w:rsidR="002605E3" w:rsidRPr="009F02F2">
        <w:rPr>
          <w:rFonts w:ascii="Calibri" w:eastAsia="Calibri" w:hAnsi="Calibri" w:cs="Calibri"/>
          <w:b/>
        </w:rPr>
        <w:t>odpowiedzialnością spółka komandytowa</w:t>
      </w:r>
      <w:r w:rsidRPr="009F02F2">
        <w:rPr>
          <w:rFonts w:ascii="Calibri" w:eastAsia="Calibri" w:hAnsi="Calibri" w:cs="Calibri"/>
          <w:b/>
        </w:rPr>
        <w:t xml:space="preserve"> – pozyskane przy okazji współpracy w związku z przygotowaniem of</w:t>
      </w:r>
      <w:r w:rsidR="00F02941" w:rsidRPr="009F02F2">
        <w:rPr>
          <w:rFonts w:ascii="Calibri" w:eastAsia="Calibri" w:hAnsi="Calibri" w:cs="Calibri"/>
          <w:b/>
        </w:rPr>
        <w:t xml:space="preserve">erty do Zapytania </w:t>
      </w:r>
      <w:r w:rsidR="00F02941" w:rsidRPr="005E21D4">
        <w:rPr>
          <w:rFonts w:ascii="Calibri" w:eastAsia="Calibri" w:hAnsi="Calibri" w:cs="Calibri"/>
          <w:b/>
        </w:rPr>
        <w:t xml:space="preserve">ofertowego </w:t>
      </w:r>
      <w:r w:rsidR="009F02F2" w:rsidRPr="005E21D4">
        <w:rPr>
          <w:rFonts w:ascii="Calibri" w:eastAsia="Calibri" w:hAnsi="Calibri" w:cs="Calibri"/>
          <w:b/>
        </w:rPr>
        <w:t xml:space="preserve">nr </w:t>
      </w:r>
      <w:r w:rsidR="00B338F0">
        <w:rPr>
          <w:rFonts w:ascii="Calibri" w:eastAsia="Calibri" w:hAnsi="Calibri" w:cs="Calibri"/>
          <w:b/>
        </w:rPr>
        <w:t xml:space="preserve">3-2/2018/3.2.2/CPL </w:t>
      </w:r>
      <w:r w:rsidR="009F02F2" w:rsidRPr="005E21D4">
        <w:rPr>
          <w:rFonts w:ascii="Calibri" w:hAnsi="Calibri" w:cs="Calibri"/>
          <w:b/>
        </w:rPr>
        <w:t xml:space="preserve">na </w:t>
      </w:r>
      <w:r w:rsidR="00B338F0" w:rsidRPr="00B338F0">
        <w:rPr>
          <w:rFonts w:ascii="Calibri" w:hAnsi="Calibri" w:cs="Calibri"/>
          <w:b/>
        </w:rPr>
        <w:t xml:space="preserve">dostawę nowych regałów magazynowych wraz z </w:t>
      </w:r>
      <w:proofErr w:type="spellStart"/>
      <w:r w:rsidR="00B338F0" w:rsidRPr="00B338F0">
        <w:rPr>
          <w:rFonts w:ascii="Calibri" w:hAnsi="Calibri" w:cs="Calibri"/>
          <w:b/>
        </w:rPr>
        <w:t>wygrodzeniami</w:t>
      </w:r>
      <w:proofErr w:type="spellEnd"/>
      <w:r w:rsidR="00B338F0" w:rsidRPr="00B338F0">
        <w:rPr>
          <w:rFonts w:ascii="Calibri" w:hAnsi="Calibri" w:cs="Calibri"/>
          <w:b/>
        </w:rPr>
        <w:t xml:space="preserve"> regałowymi 1 </w:t>
      </w:r>
      <w:proofErr w:type="spellStart"/>
      <w:r w:rsidR="00B338F0" w:rsidRPr="00B338F0">
        <w:rPr>
          <w:rFonts w:ascii="Calibri" w:hAnsi="Calibri" w:cs="Calibri"/>
          <w:b/>
        </w:rPr>
        <w:t>kpl</w:t>
      </w:r>
      <w:proofErr w:type="spellEnd"/>
      <w:r w:rsidR="00B338F0" w:rsidRPr="00B338F0">
        <w:rPr>
          <w:rFonts w:ascii="Calibri" w:hAnsi="Calibri" w:cs="Calibri"/>
          <w:b/>
        </w:rPr>
        <w:t>. z dnia 22.08.2018 r.</w:t>
      </w:r>
      <w:r w:rsidRPr="005E21D4">
        <w:rPr>
          <w:rFonts w:ascii="Calibri" w:eastAsia="Calibri" w:hAnsi="Calibri" w:cs="Calibri"/>
          <w:b/>
        </w:rPr>
        <w:t>– niezależnie</w:t>
      </w:r>
      <w:r w:rsidRPr="009F02F2">
        <w:rPr>
          <w:rFonts w:ascii="Calibri" w:eastAsia="Calibri" w:hAnsi="Calibri" w:cs="Calibri"/>
          <w:b/>
        </w:rPr>
        <w:t xml:space="preserve"> od formy przekazania tych informacji i ich źródła.</w:t>
      </w:r>
      <w:r>
        <w:rPr>
          <w:rFonts w:ascii="Calibri" w:eastAsia="Calibri" w:hAnsi="Calibri" w:cs="Calibri"/>
          <w:b/>
        </w:rPr>
        <w:t xml:space="preserve"> </w:t>
      </w:r>
    </w:p>
    <w:p w:rsidR="00FB79AD" w:rsidRDefault="00FB79AD" w:rsidP="00FB79AD">
      <w:pPr>
        <w:spacing w:before="10"/>
        <w:ind w:left="720"/>
        <w:jc w:val="both"/>
        <w:rPr>
          <w:rFonts w:ascii="Calibri" w:eastAsia="Calibri" w:hAnsi="Calibri" w:cs="Calibri"/>
          <w:b/>
        </w:rPr>
      </w:pPr>
    </w:p>
    <w:p w:rsidR="00FB79AD" w:rsidRDefault="00FB79AD" w:rsidP="00FB79AD">
      <w:pPr>
        <w:spacing w:before="10"/>
        <w:ind w:left="7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Do ww. informacji poufnych należą w szczególności informacje techniczne </w:t>
      </w:r>
      <w:r>
        <w:rPr>
          <w:rFonts w:ascii="Calibri" w:eastAsia="Calibri" w:hAnsi="Calibri" w:cs="Calibri"/>
        </w:rPr>
        <w:br/>
        <w:t xml:space="preserve">i technologiczne obejmujące: </w:t>
      </w:r>
    </w:p>
    <w:p w:rsidR="00FB79AD" w:rsidRDefault="00FB79AD" w:rsidP="00FB79AD">
      <w:pPr>
        <w:spacing w:before="10"/>
        <w:ind w:left="7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a) Know-how związane z procesem produkcji, technologią, środkami produkcji, jakością, </w:t>
      </w:r>
    </w:p>
    <w:p w:rsidR="00FB79AD" w:rsidRDefault="00FB79AD" w:rsidP="00FB79AD">
      <w:pPr>
        <w:spacing w:before="10"/>
        <w:ind w:left="7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b) Wszelkie informacje techniczne związane z wyrobem, jego konstrukcją </w:t>
      </w:r>
      <w:r>
        <w:rPr>
          <w:rFonts w:ascii="Calibri" w:eastAsia="Calibri" w:hAnsi="Calibri" w:cs="Calibri"/>
        </w:rPr>
        <w:br/>
        <w:t xml:space="preserve">i zastosowanymi materiałami, </w:t>
      </w:r>
    </w:p>
    <w:p w:rsidR="00FB79AD" w:rsidRDefault="00FB79AD" w:rsidP="00FB79AD">
      <w:pPr>
        <w:spacing w:before="10"/>
        <w:ind w:left="7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c) Szczegółowe informacje techniczne dotyczące stanu posiadania: wyposażenia, narzędzi, środków produkcji i środków kontroli, </w:t>
      </w:r>
    </w:p>
    <w:p w:rsidR="00FB79AD" w:rsidRDefault="00FB79AD" w:rsidP="00FB79AD">
      <w:pPr>
        <w:spacing w:before="10"/>
        <w:ind w:left="7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d) Informacje dotyczące stosowanych procedur, </w:t>
      </w:r>
    </w:p>
    <w:p w:rsidR="00FB79AD" w:rsidRDefault="00FB79AD" w:rsidP="00FB79AD">
      <w:pPr>
        <w:spacing w:before="10"/>
        <w:ind w:left="7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e) Informacje dotyczące specyfikacji technicznej </w:t>
      </w:r>
      <w:r w:rsidR="002605E3" w:rsidRPr="002605E3">
        <w:rPr>
          <w:rFonts w:ascii="Calibri" w:eastAsia="Calibri" w:hAnsi="Calibri" w:cs="Calibri"/>
          <w:color w:val="00000A"/>
          <w:shd w:val="clear" w:color="auto" w:fill="FFFFFF"/>
        </w:rPr>
        <w:t>programatora stanowiącego element składowy linii pilotażowej</w:t>
      </w:r>
      <w:r>
        <w:rPr>
          <w:rFonts w:ascii="Calibri" w:eastAsia="Calibri" w:hAnsi="Calibri" w:cs="Calibri"/>
        </w:rPr>
        <w:t xml:space="preserve">. </w:t>
      </w:r>
    </w:p>
    <w:p w:rsidR="00FB79AD" w:rsidRDefault="00FB79AD" w:rsidP="00FB79AD">
      <w:pPr>
        <w:spacing w:before="10"/>
        <w:jc w:val="both"/>
        <w:rPr>
          <w:rFonts w:ascii="Calibri" w:eastAsia="Calibri" w:hAnsi="Calibri" w:cs="Calibri"/>
          <w:b/>
        </w:rPr>
      </w:pPr>
    </w:p>
    <w:p w:rsidR="00FB79AD" w:rsidRDefault="00FB79AD" w:rsidP="00FB79AD">
      <w:pPr>
        <w:numPr>
          <w:ilvl w:val="0"/>
          <w:numId w:val="1"/>
        </w:numPr>
        <w:spacing w:before="1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lastRenderedPageBreak/>
        <w:t>Wykorzystywać informacje, o których mowa w pkt. 1. jedynie w celach określonych ustaleniami z Zamawiającym w związku z przygotowaniem oferty.</w:t>
      </w:r>
    </w:p>
    <w:p w:rsidR="00FB79AD" w:rsidRDefault="00FB79AD" w:rsidP="00FB79AD">
      <w:pPr>
        <w:spacing w:before="10"/>
        <w:ind w:left="720"/>
        <w:jc w:val="both"/>
        <w:rPr>
          <w:rFonts w:ascii="Calibri" w:eastAsia="Calibri" w:hAnsi="Calibri" w:cs="Calibri"/>
          <w:b/>
        </w:rPr>
      </w:pPr>
    </w:p>
    <w:p w:rsidR="00FB79AD" w:rsidRDefault="00FB79AD" w:rsidP="00FB79AD">
      <w:pPr>
        <w:numPr>
          <w:ilvl w:val="0"/>
          <w:numId w:val="1"/>
        </w:numPr>
        <w:spacing w:before="1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Podjąć wszelkie niezbędne kroki dla zapewnienia, że żadna z osób uczestniczących ze strony Oferenta w przygotowywaniu oferty i otrzymujących informacje nie ujawni tych informacji, ani ich źródła zarówno w całości, jak i części, stronom trzecim bez uzyskania uprzedniego wyraźnego upoważnienia na piśmie od Zamawiającego. Oferent, który przekazuje informacje pozyskane od Zamawiającego, odpowiada za osoby, którym te informacje zostają udostępnione/przekazane jak za własne działanie lub zaniechanie, w szczególności ponosi odpowiedzialność za zachowanie przestrzegania postanowień pkt. 1. i 2.</w:t>
      </w:r>
    </w:p>
    <w:p w:rsidR="00FB79AD" w:rsidRDefault="00FB79AD" w:rsidP="00FB79AD">
      <w:pPr>
        <w:spacing w:before="10"/>
        <w:ind w:left="720"/>
        <w:jc w:val="both"/>
        <w:rPr>
          <w:rFonts w:ascii="Calibri" w:eastAsia="Calibri" w:hAnsi="Calibri" w:cs="Calibri"/>
          <w:b/>
        </w:rPr>
      </w:pPr>
    </w:p>
    <w:p w:rsidR="00FB79AD" w:rsidRDefault="00FB79AD" w:rsidP="00FB79AD">
      <w:pPr>
        <w:numPr>
          <w:ilvl w:val="0"/>
          <w:numId w:val="1"/>
        </w:numPr>
        <w:spacing w:before="10"/>
        <w:ind w:left="714" w:hanging="357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Ujawniać informacje o których mowa w pkt. 1. jedynie tym pracownikom, współpracownikom i doradcom, którym będą one niezbędne do wykonania powierzonych im czynności i tylko w zakresie, w jakim odbiorca informacji musi mieć do nich dostęp dla celów określonych w pkt. 1. i 2.</w:t>
      </w:r>
    </w:p>
    <w:p w:rsidR="00FB79AD" w:rsidRDefault="00FB79AD" w:rsidP="00FB79AD">
      <w:pPr>
        <w:spacing w:before="10"/>
        <w:jc w:val="both"/>
        <w:rPr>
          <w:rFonts w:ascii="Calibri" w:eastAsia="Calibri" w:hAnsi="Calibri" w:cs="Calibri"/>
        </w:rPr>
      </w:pPr>
    </w:p>
    <w:p w:rsidR="00FB79AD" w:rsidRDefault="00FB79AD" w:rsidP="00FB79AD">
      <w:pPr>
        <w:spacing w:before="1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 celu uniknięcia wątpliwości Strony ustalają, że Informacji Poufnych nie stanowią:</w:t>
      </w:r>
    </w:p>
    <w:p w:rsidR="00FB79AD" w:rsidRDefault="00FB79AD" w:rsidP="00FB79AD">
      <w:pPr>
        <w:numPr>
          <w:ilvl w:val="0"/>
          <w:numId w:val="2"/>
        </w:numPr>
        <w:spacing w:before="10"/>
        <w:ind w:left="714" w:hanging="35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informacje dostępne publicznie oraz powszechnie znane,</w:t>
      </w:r>
    </w:p>
    <w:p w:rsidR="00FB79AD" w:rsidRDefault="00FB79AD" w:rsidP="00FB79AD">
      <w:pPr>
        <w:numPr>
          <w:ilvl w:val="0"/>
          <w:numId w:val="2"/>
        </w:numPr>
        <w:spacing w:before="10"/>
        <w:ind w:left="714" w:hanging="35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informacje znane Zobowiązanemu przed zawarciem Porozumienia lub Umowy,</w:t>
      </w:r>
    </w:p>
    <w:p w:rsidR="00FB79AD" w:rsidRDefault="00FB79AD" w:rsidP="00FB79AD">
      <w:pPr>
        <w:numPr>
          <w:ilvl w:val="0"/>
          <w:numId w:val="2"/>
        </w:numPr>
        <w:spacing w:before="10"/>
        <w:ind w:left="714" w:hanging="35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informacje uzyskane przez Zobowiązanego od osoby trzeciej, chyba że ich uzyskanie, posiadanie lub wykorzystanie jest sprzeczne z prawem lub nastąpiło w wyniku naruszenia przez Zobowiązanego postanowień Porozumienia,</w:t>
      </w:r>
    </w:p>
    <w:p w:rsidR="00FB79AD" w:rsidRDefault="00FB79AD" w:rsidP="00FB79AD">
      <w:pPr>
        <w:spacing w:before="1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Zobowiązany może ujawnić Informacje Poufne jedynie:</w:t>
      </w:r>
    </w:p>
    <w:p w:rsidR="00FB79AD" w:rsidRDefault="00FB79AD" w:rsidP="00FB79AD">
      <w:pPr>
        <w:numPr>
          <w:ilvl w:val="0"/>
          <w:numId w:val="3"/>
        </w:numPr>
        <w:spacing w:before="10"/>
        <w:ind w:left="714" w:hanging="35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za uprzednią pisemną zgodą Zamawiającego, o której mowa w § 1 ust. 1 pkt d) Porozumienia, </w:t>
      </w:r>
    </w:p>
    <w:p w:rsidR="00FB79AD" w:rsidRDefault="00FB79AD" w:rsidP="00FB79AD">
      <w:pPr>
        <w:numPr>
          <w:ilvl w:val="0"/>
          <w:numId w:val="3"/>
        </w:numPr>
        <w:spacing w:before="10"/>
        <w:ind w:left="714" w:hanging="35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 przypadku konieczności ujawnienia Informacji Poufnych organom publicznym lub innym podmiotom uprawnionym do żądania informacji na postawie bezwzględnie obowiązujących przepisów prawa – na ich wyraźne żądanie, a bez takiego żądania jedynie w sytuacji, gdy obowiązek ujawnienia Informacji Poufnych wynika bezpośrednio z powszechnie obowiązujących przepisów prawa. O fakcie ujawnienia, o którym mowa w pkt b) Zobowiązany zawiadomi niezwłocznie Zamawiającego, chyba że takie zawiadomienie byłoby sprzeczne z powszechnie obowiązującym prawem. </w:t>
      </w:r>
      <w:r>
        <w:rPr>
          <w:rFonts w:ascii="Calibri" w:eastAsia="Calibri" w:hAnsi="Calibri" w:cs="Calibri"/>
        </w:rPr>
        <w:br/>
        <w:t>W przypadku, o którym mowa w pkt b) Deklaracji, Zobowiązany ujawni Informacje Poufne tylko w takim zakresie, jaki jest wymagany przez bezwzględnie obowiązujące przepisy prawa.</w:t>
      </w:r>
    </w:p>
    <w:p w:rsidR="00FB79AD" w:rsidRDefault="00FB79AD" w:rsidP="00FB79AD">
      <w:pPr>
        <w:spacing w:before="10"/>
        <w:jc w:val="both"/>
        <w:rPr>
          <w:rFonts w:ascii="Calibri" w:eastAsia="Calibri" w:hAnsi="Calibri" w:cs="Calibri"/>
        </w:rPr>
      </w:pPr>
    </w:p>
    <w:p w:rsidR="00FB79AD" w:rsidRDefault="00FB79AD" w:rsidP="00FB79AD">
      <w:pPr>
        <w:spacing w:before="1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Czas trwania obowiązku zachowania w tajemnicy informacji o których mowa w pkt. 1. obowiązuje również po wygaśnięciu terminu procedury przetargowej.</w:t>
      </w:r>
    </w:p>
    <w:p w:rsidR="00FB79AD" w:rsidRDefault="00FB79AD" w:rsidP="00FB79AD">
      <w:pPr>
        <w:spacing w:before="10"/>
        <w:jc w:val="both"/>
        <w:rPr>
          <w:rFonts w:ascii="Calibri" w:eastAsia="Calibri" w:hAnsi="Calibri" w:cs="Calibri"/>
        </w:rPr>
      </w:pPr>
    </w:p>
    <w:p w:rsidR="00FB79AD" w:rsidRDefault="00FB79AD" w:rsidP="00FB79AD">
      <w:pPr>
        <w:spacing w:before="1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Zobowiązany oświadcza, iż znane mu są obowiązki wynikające z przepisów ustawy z dnia 16 kwietnia 1993 r. o zwalczaniu nieuczciwej konkurencji w zakresie ochrony tajemnicy przedsiębiorstwa i zobowiązuje się ich przestrzegać</w:t>
      </w:r>
    </w:p>
    <w:p w:rsidR="00FB79AD" w:rsidRDefault="00FB79AD" w:rsidP="00FB79AD">
      <w:pPr>
        <w:spacing w:before="10"/>
        <w:jc w:val="both"/>
        <w:rPr>
          <w:rFonts w:ascii="Calibri" w:eastAsia="Calibri" w:hAnsi="Calibri" w:cs="Calibri"/>
        </w:rPr>
      </w:pPr>
    </w:p>
    <w:p w:rsidR="00FB79AD" w:rsidRDefault="00FB79AD" w:rsidP="00FB79AD">
      <w:pPr>
        <w:spacing w:before="1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W razie naruszenia przez Zobowiązanego któregokolwiek z obowiązków wskazanych w pkt. 1. Deklaracji, Zobowiązany zapłaci na rzecz Zamawiającego karę umowną w wysokości  </w:t>
      </w:r>
      <w:r w:rsidR="00FA2B6A">
        <w:rPr>
          <w:rFonts w:ascii="Calibri" w:eastAsia="Calibri" w:hAnsi="Calibri" w:cs="Calibri"/>
        </w:rPr>
        <w:t>5</w:t>
      </w:r>
      <w:r>
        <w:rPr>
          <w:rFonts w:ascii="Calibri" w:eastAsia="Calibri" w:hAnsi="Calibri" w:cs="Calibri"/>
        </w:rPr>
        <w:t xml:space="preserve">0 000 zł (słownie: </w:t>
      </w:r>
      <w:r w:rsidR="00FA2B6A">
        <w:rPr>
          <w:rFonts w:ascii="Calibri" w:eastAsia="Calibri" w:hAnsi="Calibri" w:cs="Calibri"/>
        </w:rPr>
        <w:t>pięćdziesiąt</w:t>
      </w:r>
      <w:bookmarkStart w:id="0" w:name="_GoBack"/>
      <w:bookmarkEnd w:id="0"/>
      <w:r w:rsidR="00540ACD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tysięcy złotych). </w:t>
      </w:r>
    </w:p>
    <w:p w:rsidR="00FB79AD" w:rsidRDefault="00FB79AD" w:rsidP="00FB79AD">
      <w:pPr>
        <w:spacing w:before="10"/>
        <w:jc w:val="both"/>
        <w:rPr>
          <w:rFonts w:ascii="Calibri" w:eastAsia="Calibri" w:hAnsi="Calibri" w:cs="Calibri"/>
        </w:rPr>
      </w:pPr>
    </w:p>
    <w:p w:rsidR="00FB79AD" w:rsidRDefault="00FB79AD" w:rsidP="00FB79AD">
      <w:pPr>
        <w:spacing w:before="10"/>
        <w:jc w:val="both"/>
        <w:rPr>
          <w:rFonts w:ascii="Calibri" w:eastAsia="Calibri" w:hAnsi="Calibri" w:cs="Calibri"/>
        </w:rPr>
      </w:pPr>
    </w:p>
    <w:p w:rsidR="00FB79AD" w:rsidRDefault="00FB79AD" w:rsidP="00FB79AD">
      <w:pPr>
        <w:spacing w:before="1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 przypadku gdyby naruszenie obowiązków, o których mowa powyżej, wyrządziłoby Zamawiającemu szkodę przewyższającą wysokość zastrzeżonej kary umownej, Zamawiający uprawniony jest do dochodzenia odszkodowania przewyższającego wysokość zastrzeżonej kary umownej.</w:t>
      </w:r>
    </w:p>
    <w:p w:rsidR="00FB79AD" w:rsidRDefault="00FB79AD" w:rsidP="00FB79AD">
      <w:pPr>
        <w:spacing w:before="1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Zastrzeżona kara umowna nie uchybia prawu Zamawiającego do żądania zaniechania naruszeń oraz usunięcia ich skutków.</w:t>
      </w:r>
    </w:p>
    <w:p w:rsidR="00FB79AD" w:rsidRDefault="00FB79AD" w:rsidP="00FB79AD">
      <w:pPr>
        <w:spacing w:before="10"/>
        <w:jc w:val="both"/>
        <w:rPr>
          <w:rFonts w:ascii="Calibri" w:eastAsia="Calibri" w:hAnsi="Calibri" w:cs="Calibri"/>
        </w:rPr>
      </w:pPr>
    </w:p>
    <w:p w:rsidR="00FB79AD" w:rsidRDefault="00FB79AD" w:rsidP="00FB79AD">
      <w:pPr>
        <w:spacing w:before="10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…………………………………………………..</w:t>
      </w:r>
    </w:p>
    <w:p w:rsidR="00FB79AD" w:rsidRDefault="00FB79AD" w:rsidP="00FB79AD">
      <w:pPr>
        <w:spacing w:before="10"/>
        <w:jc w:val="right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(podpis składającego oświadczenie)</w:t>
      </w:r>
    </w:p>
    <w:p w:rsidR="00FB79AD" w:rsidRDefault="00FB79AD" w:rsidP="00FB79AD">
      <w:pPr>
        <w:spacing w:before="60" w:after="120"/>
        <w:rPr>
          <w:rFonts w:ascii="Calibri" w:hAnsi="Calibri" w:cs="Calibri"/>
          <w:sz w:val="22"/>
          <w:szCs w:val="22"/>
        </w:rPr>
      </w:pPr>
    </w:p>
    <w:p w:rsidR="00EA1756" w:rsidRPr="00FB79AD" w:rsidRDefault="00EA1756" w:rsidP="00FB79AD"/>
    <w:sectPr w:rsidR="00EA1756" w:rsidRPr="00FB79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D1235"/>
    <w:multiLevelType w:val="hybridMultilevel"/>
    <w:tmpl w:val="50B492EA"/>
    <w:lvl w:ilvl="0" w:tplc="04150017">
      <w:start w:val="1"/>
      <w:numFmt w:val="lowerLetter"/>
      <w:lvlText w:val="%1)"/>
      <w:lvlJc w:val="left"/>
      <w:pPr>
        <w:ind w:left="1830" w:hanging="360"/>
      </w:pPr>
    </w:lvl>
    <w:lvl w:ilvl="1" w:tplc="04150019">
      <w:start w:val="1"/>
      <w:numFmt w:val="lowerLetter"/>
      <w:lvlText w:val="%2."/>
      <w:lvlJc w:val="left"/>
      <w:pPr>
        <w:ind w:left="2550" w:hanging="360"/>
      </w:pPr>
    </w:lvl>
    <w:lvl w:ilvl="2" w:tplc="0415001B">
      <w:start w:val="1"/>
      <w:numFmt w:val="lowerRoman"/>
      <w:lvlText w:val="%3."/>
      <w:lvlJc w:val="right"/>
      <w:pPr>
        <w:ind w:left="3270" w:hanging="180"/>
      </w:pPr>
    </w:lvl>
    <w:lvl w:ilvl="3" w:tplc="0415000F">
      <w:start w:val="1"/>
      <w:numFmt w:val="decimal"/>
      <w:lvlText w:val="%4."/>
      <w:lvlJc w:val="left"/>
      <w:pPr>
        <w:ind w:left="3990" w:hanging="360"/>
      </w:pPr>
    </w:lvl>
    <w:lvl w:ilvl="4" w:tplc="04150019">
      <w:start w:val="1"/>
      <w:numFmt w:val="lowerLetter"/>
      <w:lvlText w:val="%5."/>
      <w:lvlJc w:val="left"/>
      <w:pPr>
        <w:ind w:left="4710" w:hanging="360"/>
      </w:pPr>
    </w:lvl>
    <w:lvl w:ilvl="5" w:tplc="0415001B">
      <w:start w:val="1"/>
      <w:numFmt w:val="lowerRoman"/>
      <w:lvlText w:val="%6."/>
      <w:lvlJc w:val="right"/>
      <w:pPr>
        <w:ind w:left="5430" w:hanging="180"/>
      </w:pPr>
    </w:lvl>
    <w:lvl w:ilvl="6" w:tplc="0415000F">
      <w:start w:val="1"/>
      <w:numFmt w:val="decimal"/>
      <w:lvlText w:val="%7."/>
      <w:lvlJc w:val="left"/>
      <w:pPr>
        <w:ind w:left="6150" w:hanging="360"/>
      </w:pPr>
    </w:lvl>
    <w:lvl w:ilvl="7" w:tplc="04150019">
      <w:start w:val="1"/>
      <w:numFmt w:val="lowerLetter"/>
      <w:lvlText w:val="%8."/>
      <w:lvlJc w:val="left"/>
      <w:pPr>
        <w:ind w:left="6870" w:hanging="360"/>
      </w:pPr>
    </w:lvl>
    <w:lvl w:ilvl="8" w:tplc="0415001B">
      <w:start w:val="1"/>
      <w:numFmt w:val="lowerRoman"/>
      <w:lvlText w:val="%9."/>
      <w:lvlJc w:val="right"/>
      <w:pPr>
        <w:ind w:left="7590" w:hanging="180"/>
      </w:pPr>
    </w:lvl>
  </w:abstractNum>
  <w:abstractNum w:abstractNumId="1">
    <w:nsid w:val="6A5C1922"/>
    <w:multiLevelType w:val="hybridMultilevel"/>
    <w:tmpl w:val="CD3632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A96CEF"/>
    <w:multiLevelType w:val="hybridMultilevel"/>
    <w:tmpl w:val="AAB8FAA4"/>
    <w:lvl w:ilvl="0" w:tplc="04150017">
      <w:start w:val="1"/>
      <w:numFmt w:val="lowerLetter"/>
      <w:lvlText w:val="%1)"/>
      <w:lvlJc w:val="left"/>
      <w:pPr>
        <w:ind w:left="1785" w:hanging="360"/>
      </w:pPr>
    </w:lvl>
    <w:lvl w:ilvl="1" w:tplc="04150019">
      <w:start w:val="1"/>
      <w:numFmt w:val="lowerLetter"/>
      <w:lvlText w:val="%2."/>
      <w:lvlJc w:val="left"/>
      <w:pPr>
        <w:ind w:left="2505" w:hanging="360"/>
      </w:pPr>
    </w:lvl>
    <w:lvl w:ilvl="2" w:tplc="0415001B">
      <w:start w:val="1"/>
      <w:numFmt w:val="lowerRoman"/>
      <w:lvlText w:val="%3."/>
      <w:lvlJc w:val="right"/>
      <w:pPr>
        <w:ind w:left="3225" w:hanging="180"/>
      </w:pPr>
    </w:lvl>
    <w:lvl w:ilvl="3" w:tplc="0415000F">
      <w:start w:val="1"/>
      <w:numFmt w:val="decimal"/>
      <w:lvlText w:val="%4."/>
      <w:lvlJc w:val="left"/>
      <w:pPr>
        <w:ind w:left="3945" w:hanging="360"/>
      </w:pPr>
    </w:lvl>
    <w:lvl w:ilvl="4" w:tplc="04150019">
      <w:start w:val="1"/>
      <w:numFmt w:val="lowerLetter"/>
      <w:lvlText w:val="%5."/>
      <w:lvlJc w:val="left"/>
      <w:pPr>
        <w:ind w:left="4665" w:hanging="360"/>
      </w:pPr>
    </w:lvl>
    <w:lvl w:ilvl="5" w:tplc="0415001B">
      <w:start w:val="1"/>
      <w:numFmt w:val="lowerRoman"/>
      <w:lvlText w:val="%6."/>
      <w:lvlJc w:val="right"/>
      <w:pPr>
        <w:ind w:left="5385" w:hanging="180"/>
      </w:pPr>
    </w:lvl>
    <w:lvl w:ilvl="6" w:tplc="0415000F">
      <w:start w:val="1"/>
      <w:numFmt w:val="decimal"/>
      <w:lvlText w:val="%7."/>
      <w:lvlJc w:val="left"/>
      <w:pPr>
        <w:ind w:left="6105" w:hanging="360"/>
      </w:pPr>
    </w:lvl>
    <w:lvl w:ilvl="7" w:tplc="04150019">
      <w:start w:val="1"/>
      <w:numFmt w:val="lowerLetter"/>
      <w:lvlText w:val="%8."/>
      <w:lvlJc w:val="left"/>
      <w:pPr>
        <w:ind w:left="6825" w:hanging="360"/>
      </w:pPr>
    </w:lvl>
    <w:lvl w:ilvl="8" w:tplc="0415001B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351"/>
    <w:rsid w:val="001B6781"/>
    <w:rsid w:val="002605E3"/>
    <w:rsid w:val="00296351"/>
    <w:rsid w:val="003014BB"/>
    <w:rsid w:val="0043427D"/>
    <w:rsid w:val="00540ACD"/>
    <w:rsid w:val="005E21D4"/>
    <w:rsid w:val="006D0B4D"/>
    <w:rsid w:val="008E3551"/>
    <w:rsid w:val="009F02F2"/>
    <w:rsid w:val="00A70F6D"/>
    <w:rsid w:val="00B338F0"/>
    <w:rsid w:val="00DE1858"/>
    <w:rsid w:val="00E417F0"/>
    <w:rsid w:val="00EA1756"/>
    <w:rsid w:val="00F02941"/>
    <w:rsid w:val="00FA2B6A"/>
    <w:rsid w:val="00FB7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63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63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736</Words>
  <Characters>4419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ERKO</Company>
  <LinksUpToDate>false</LinksUpToDate>
  <CharactersWithSpaces>5145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Kozera</dc:creator>
  <cp:lastModifiedBy>Katarzyna Kozera</cp:lastModifiedBy>
  <cp:revision>5</cp:revision>
  <dcterms:created xsi:type="dcterms:W3CDTF">2018-08-22T09:03:00Z</dcterms:created>
  <dcterms:modified xsi:type="dcterms:W3CDTF">2018-08-22T10:35:00Z</dcterms:modified>
</cp:coreProperties>
</file>