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nr </w:t>
      </w:r>
      <w:r w:rsidR="004170B0">
        <w:rPr>
          <w:rFonts w:ascii="Calibri" w:eastAsia="Calibri" w:hAnsi="Calibri" w:cs="Calibri"/>
          <w:b/>
          <w:i/>
          <w:sz w:val="24"/>
        </w:rPr>
        <w:t>4</w:t>
      </w:r>
      <w:r>
        <w:rPr>
          <w:rFonts w:ascii="Calibri" w:eastAsia="Calibri" w:hAnsi="Calibri" w:cs="Calibri"/>
          <w:b/>
          <w:i/>
          <w:sz w:val="24"/>
        </w:rPr>
        <w:t xml:space="preserve">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</w:t>
      </w:r>
      <w:r w:rsidR="004170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4170B0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SZCZEGÓŁOWY OPIS TECHNICZNY </w:t>
      </w:r>
    </w:p>
    <w:p w:rsidR="00110896" w:rsidRDefault="004170B0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  <w:r w:rsidRPr="00537E85">
        <w:rPr>
          <w:rFonts w:ascii="Calibri" w:eastAsia="Calibri" w:hAnsi="Calibri" w:cs="Calibri"/>
          <w:b/>
        </w:rPr>
        <w:t>URZĄDZENIA DO ZNAKOWANIA GRAWEROWANIEM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4170B0" w:rsidP="00110896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</w:rPr>
        <w:t>Z</w:t>
      </w:r>
      <w:r w:rsidR="00110896" w:rsidRPr="00AF1CDE">
        <w:rPr>
          <w:rFonts w:ascii="Calibri" w:eastAsia="Calibri" w:hAnsi="Calibri" w:cs="Calibri"/>
          <w:b/>
        </w:rPr>
        <w:t xml:space="preserve">nak sprawy: </w:t>
      </w:r>
      <w:r w:rsidR="00786942">
        <w:rPr>
          <w:rFonts w:ascii="Calibri" w:eastAsia="Calibri" w:hAnsi="Calibri" w:cs="Calibri"/>
          <w:b/>
          <w:i/>
          <w:sz w:val="24"/>
        </w:rPr>
        <w:t>10</w:t>
      </w:r>
      <w:r w:rsidR="007B13C6">
        <w:rPr>
          <w:rFonts w:ascii="Calibri" w:eastAsia="Calibri" w:hAnsi="Calibri" w:cs="Calibri"/>
          <w:b/>
          <w:i/>
          <w:sz w:val="24"/>
        </w:rPr>
        <w:t>/</w:t>
      </w:r>
      <w:r w:rsidR="00FE6DFE">
        <w:rPr>
          <w:rFonts w:ascii="Calibri" w:eastAsia="Calibri" w:hAnsi="Calibri" w:cs="Calibri"/>
          <w:b/>
          <w:i/>
          <w:sz w:val="24"/>
        </w:rPr>
        <w:t>2/</w:t>
      </w:r>
      <w:r w:rsidR="007B13C6">
        <w:rPr>
          <w:rFonts w:ascii="Calibri" w:eastAsia="Calibri" w:hAnsi="Calibri" w:cs="Calibri"/>
          <w:b/>
          <w:i/>
          <w:sz w:val="24"/>
        </w:rPr>
        <w:t>2016</w:t>
      </w:r>
      <w:r w:rsidR="006D3966">
        <w:rPr>
          <w:rFonts w:ascii="Calibri" w:eastAsia="Calibri" w:hAnsi="Calibri" w:cs="Calibri"/>
          <w:b/>
          <w:i/>
          <w:sz w:val="24"/>
        </w:rPr>
        <w:t>/03.02.02/CPK</w:t>
      </w:r>
    </w:p>
    <w:p w:rsidR="00B2449D" w:rsidRDefault="00B2449D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BB06ED" w:rsidRDefault="00BB06ED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BB06ED" w:rsidRPr="00AF1CDE" w:rsidRDefault="00BB06ED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8723E7">
        <w:rPr>
          <w:rFonts w:cstheme="minorHAnsi"/>
        </w:rPr>
        <w:t>Urządzenie będzie przeznaczone do znakowania metodą grawerowania dostosowane do technologii produkcji Zamawiającego</w:t>
      </w:r>
      <w:r w:rsidR="008603CE">
        <w:rPr>
          <w:rFonts w:cstheme="minorHAnsi"/>
        </w:rPr>
        <w:t xml:space="preserve">. 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a-Siatka"/>
        <w:tblW w:w="9899" w:type="dxa"/>
        <w:tblInd w:w="38" w:type="dxa"/>
        <w:tblLook w:val="04A0" w:firstRow="1" w:lastRow="0" w:firstColumn="1" w:lastColumn="0" w:noHBand="0" w:noVBand="1"/>
      </w:tblPr>
      <w:tblGrid>
        <w:gridCol w:w="597"/>
        <w:gridCol w:w="5002"/>
        <w:gridCol w:w="1984"/>
        <w:gridCol w:w="2316"/>
      </w:tblGrid>
      <w:tr w:rsidR="004170B0" w:rsidTr="00E82CA4">
        <w:trPr>
          <w:trHeight w:val="255"/>
        </w:trPr>
        <w:tc>
          <w:tcPr>
            <w:tcW w:w="597" w:type="dxa"/>
          </w:tcPr>
          <w:p w:rsidR="004170B0" w:rsidRP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4170B0">
              <w:rPr>
                <w:rFonts w:ascii="Calibri" w:eastAsia="Calibri" w:hAnsi="Calibri" w:cs="Calibri"/>
                <w:b/>
              </w:rPr>
              <w:t>l.p.</w:t>
            </w:r>
          </w:p>
        </w:tc>
        <w:tc>
          <w:tcPr>
            <w:tcW w:w="5002" w:type="dxa"/>
          </w:tcPr>
          <w:p w:rsidR="004170B0" w:rsidRP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4170B0">
              <w:rPr>
                <w:rFonts w:ascii="Calibri" w:eastAsia="Calibri" w:hAnsi="Calibri" w:cs="Calibri"/>
                <w:b/>
              </w:rPr>
              <w:t>Opis wymogu</w:t>
            </w:r>
          </w:p>
        </w:tc>
        <w:tc>
          <w:tcPr>
            <w:tcW w:w="1984" w:type="dxa"/>
          </w:tcPr>
          <w:p w:rsidR="004170B0" w:rsidRP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4170B0">
              <w:rPr>
                <w:rFonts w:ascii="Calibri" w:eastAsia="Calibri" w:hAnsi="Calibri" w:cs="Calibri"/>
                <w:b/>
              </w:rPr>
              <w:t>Posiada/nie posiada</w:t>
            </w:r>
          </w:p>
        </w:tc>
        <w:tc>
          <w:tcPr>
            <w:tcW w:w="2316" w:type="dxa"/>
          </w:tcPr>
          <w:p w:rsidR="004170B0" w:rsidRP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4170B0">
              <w:rPr>
                <w:rFonts w:ascii="Calibri" w:eastAsia="Calibri" w:hAnsi="Calibri" w:cs="Calibri"/>
                <w:b/>
              </w:rPr>
              <w:t>Uwagi</w:t>
            </w:r>
          </w:p>
        </w:tc>
      </w:tr>
      <w:tr w:rsidR="004170B0" w:rsidTr="00E82CA4">
        <w:trPr>
          <w:trHeight w:val="270"/>
        </w:trPr>
        <w:tc>
          <w:tcPr>
            <w:tcW w:w="597" w:type="dxa"/>
          </w:tcPr>
          <w:p w:rsidR="004170B0" w:rsidRDefault="008603CE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002" w:type="dxa"/>
          </w:tcPr>
          <w:p w:rsidR="004170B0" w:rsidRDefault="008603CE" w:rsidP="008603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603CE">
              <w:rPr>
                <w:rFonts w:ascii="Calibri" w:eastAsia="Calibri" w:hAnsi="Calibri" w:cs="Calibri"/>
              </w:rPr>
              <w:t xml:space="preserve">Urządzenie </w:t>
            </w:r>
            <w:r>
              <w:rPr>
                <w:rFonts w:ascii="Calibri" w:eastAsia="Calibri" w:hAnsi="Calibri" w:cs="Calibri"/>
              </w:rPr>
              <w:t>posiada</w:t>
            </w:r>
            <w:r w:rsidRPr="008603CE">
              <w:rPr>
                <w:rFonts w:ascii="Calibri" w:eastAsia="Calibri" w:hAnsi="Calibri" w:cs="Calibri"/>
              </w:rPr>
              <w:t xml:space="preserve"> możliwość znakowania metali i tworzyw sztucznych przy zachowaniu wysokiej trwałości i nieusuwalności wykonanych cech</w:t>
            </w:r>
          </w:p>
        </w:tc>
        <w:tc>
          <w:tcPr>
            <w:tcW w:w="1984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E82CA4">
        <w:trPr>
          <w:trHeight w:val="255"/>
        </w:trPr>
        <w:tc>
          <w:tcPr>
            <w:tcW w:w="597" w:type="dxa"/>
          </w:tcPr>
          <w:p w:rsidR="004170B0" w:rsidRDefault="008603CE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002" w:type="dxa"/>
          </w:tcPr>
          <w:p w:rsidR="004170B0" w:rsidRDefault="008603CE" w:rsidP="008603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723E7">
              <w:rPr>
                <w:rFonts w:cstheme="minorHAnsi"/>
              </w:rPr>
              <w:t xml:space="preserve">Proces znakowania </w:t>
            </w:r>
            <w:r>
              <w:rPr>
                <w:rFonts w:cstheme="minorHAnsi"/>
              </w:rPr>
              <w:t>odbywa się</w:t>
            </w:r>
            <w:r w:rsidRPr="008723E7">
              <w:rPr>
                <w:rFonts w:cstheme="minorHAnsi"/>
              </w:rPr>
              <w:t xml:space="preserve"> poprzez zdejmowanie warstwy lub dowolnej ilości warstw materiału na</w:t>
            </w:r>
            <w:r>
              <w:rPr>
                <w:rFonts w:cstheme="minorHAnsi"/>
              </w:rPr>
              <w:t xml:space="preserve"> którym ma powstać cecha</w:t>
            </w:r>
          </w:p>
        </w:tc>
        <w:tc>
          <w:tcPr>
            <w:tcW w:w="1984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E82CA4">
        <w:trPr>
          <w:trHeight w:val="270"/>
        </w:trPr>
        <w:tc>
          <w:tcPr>
            <w:tcW w:w="597" w:type="dxa"/>
          </w:tcPr>
          <w:p w:rsidR="004170B0" w:rsidRDefault="008603CE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002" w:type="dxa"/>
          </w:tcPr>
          <w:p w:rsidR="004170B0" w:rsidRDefault="00D34BCA" w:rsidP="00D34B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723E7">
              <w:rPr>
                <w:rFonts w:cstheme="minorHAnsi"/>
              </w:rPr>
              <w:t xml:space="preserve">Głębokość znakowania </w:t>
            </w:r>
            <w:r>
              <w:rPr>
                <w:rFonts w:cstheme="minorHAnsi"/>
              </w:rPr>
              <w:t>jest</w:t>
            </w:r>
            <w:r w:rsidRPr="008723E7">
              <w:rPr>
                <w:rFonts w:cstheme="minorHAnsi"/>
              </w:rPr>
              <w:t xml:space="preserve"> parametrem możliwym do zmiany każdorazowo podczas ustawiania, (programowania) urządzenia</w:t>
            </w:r>
          </w:p>
        </w:tc>
        <w:tc>
          <w:tcPr>
            <w:tcW w:w="1984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E82CA4">
        <w:trPr>
          <w:trHeight w:val="255"/>
        </w:trPr>
        <w:tc>
          <w:tcPr>
            <w:tcW w:w="597" w:type="dxa"/>
          </w:tcPr>
          <w:p w:rsidR="004170B0" w:rsidRDefault="008603CE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002" w:type="dxa"/>
          </w:tcPr>
          <w:p w:rsidR="004170B0" w:rsidRDefault="00D34BCA" w:rsidP="00D34B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723E7">
              <w:rPr>
                <w:rFonts w:cstheme="minorHAnsi"/>
              </w:rPr>
              <w:t xml:space="preserve">Urządzenie </w:t>
            </w:r>
            <w:r>
              <w:rPr>
                <w:rFonts w:cstheme="minorHAnsi"/>
              </w:rPr>
              <w:t>umożliwia</w:t>
            </w:r>
            <w:r w:rsidRPr="008723E7">
              <w:rPr>
                <w:rFonts w:cstheme="minorHAnsi"/>
              </w:rPr>
              <w:t xml:space="preserve"> wykonanie cechy na głębokość w przedziale od 0 do 0,5mm w głąb materiału</w:t>
            </w:r>
            <w:r>
              <w:rPr>
                <w:rFonts w:cstheme="minorHAnsi"/>
              </w:rPr>
              <w:t xml:space="preserve">. </w:t>
            </w:r>
            <w:r w:rsidRPr="008723E7">
              <w:rPr>
                <w:rFonts w:cstheme="minorHAnsi"/>
              </w:rPr>
              <w:t xml:space="preserve">Poniżej założonej głębokości znakowania, struktura detalu nie </w:t>
            </w:r>
            <w:r>
              <w:rPr>
                <w:rFonts w:cstheme="minorHAnsi"/>
              </w:rPr>
              <w:t>będzie</w:t>
            </w:r>
            <w:r w:rsidRPr="008723E7">
              <w:rPr>
                <w:rFonts w:cstheme="minorHAnsi"/>
              </w:rPr>
              <w:t xml:space="preserve"> w żaden sposób naruszona</w:t>
            </w:r>
          </w:p>
        </w:tc>
        <w:tc>
          <w:tcPr>
            <w:tcW w:w="1984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E82CA4">
        <w:trPr>
          <w:trHeight w:val="270"/>
        </w:trPr>
        <w:tc>
          <w:tcPr>
            <w:tcW w:w="597" w:type="dxa"/>
          </w:tcPr>
          <w:p w:rsidR="004170B0" w:rsidRDefault="008603CE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002" w:type="dxa"/>
          </w:tcPr>
          <w:p w:rsidR="004170B0" w:rsidRDefault="00D34BCA" w:rsidP="00D34B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723E7">
              <w:rPr>
                <w:rFonts w:cstheme="minorHAnsi"/>
              </w:rPr>
              <w:t xml:space="preserve">W obrębie wykonanej cechy </w:t>
            </w:r>
            <w:r>
              <w:rPr>
                <w:rFonts w:cstheme="minorHAnsi"/>
              </w:rPr>
              <w:t>nie wystąpią</w:t>
            </w:r>
            <w:r w:rsidRPr="008723E7">
              <w:rPr>
                <w:rFonts w:cstheme="minorHAnsi"/>
              </w:rPr>
              <w:t xml:space="preserve"> naprężenia, wypływki itp. powstałe w wyniku procesu znakowania i wymagające dodatkowych zabiegów</w:t>
            </w:r>
            <w:r>
              <w:rPr>
                <w:rFonts w:cstheme="minorHAnsi"/>
              </w:rPr>
              <w:t>,</w:t>
            </w:r>
            <w:r w:rsidRPr="008723E7">
              <w:rPr>
                <w:rFonts w:cstheme="minorHAnsi"/>
              </w:rPr>
              <w:t xml:space="preserve"> aby takie niepożądane skutki usunąć</w:t>
            </w:r>
          </w:p>
        </w:tc>
        <w:tc>
          <w:tcPr>
            <w:tcW w:w="1984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E82CA4">
        <w:trPr>
          <w:trHeight w:val="270"/>
        </w:trPr>
        <w:tc>
          <w:tcPr>
            <w:tcW w:w="597" w:type="dxa"/>
          </w:tcPr>
          <w:p w:rsidR="004170B0" w:rsidRDefault="008603CE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002" w:type="dxa"/>
          </w:tcPr>
          <w:p w:rsidR="004170B0" w:rsidRDefault="006E1B6D" w:rsidP="006E1B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723E7">
              <w:rPr>
                <w:rFonts w:cstheme="minorHAnsi"/>
              </w:rPr>
              <w:t xml:space="preserve">Wymagana głębokość cech </w:t>
            </w:r>
            <w:r>
              <w:rPr>
                <w:rFonts w:cstheme="minorHAnsi"/>
              </w:rPr>
              <w:t>będzie</w:t>
            </w:r>
            <w:r w:rsidRPr="008723E7">
              <w:rPr>
                <w:rFonts w:cstheme="minorHAnsi"/>
              </w:rPr>
              <w:t xml:space="preserve"> uzyskiwana poprzez zdejmowanie kolejno dowolnej zało</w:t>
            </w:r>
            <w:r>
              <w:rPr>
                <w:rFonts w:cstheme="minorHAnsi"/>
              </w:rPr>
              <w:t>żonej ilości warstw materiału.</w:t>
            </w:r>
          </w:p>
        </w:tc>
        <w:tc>
          <w:tcPr>
            <w:tcW w:w="1984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E82CA4">
        <w:trPr>
          <w:trHeight w:val="255"/>
        </w:trPr>
        <w:tc>
          <w:tcPr>
            <w:tcW w:w="597" w:type="dxa"/>
          </w:tcPr>
          <w:p w:rsidR="004170B0" w:rsidRDefault="008603CE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002" w:type="dxa"/>
          </w:tcPr>
          <w:p w:rsidR="004170B0" w:rsidRDefault="006E1B6D" w:rsidP="006E1B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723E7">
              <w:rPr>
                <w:rFonts w:cstheme="minorHAnsi"/>
              </w:rPr>
              <w:t xml:space="preserve">Parametrem regulowanym </w:t>
            </w:r>
            <w:r>
              <w:rPr>
                <w:rFonts w:cstheme="minorHAnsi"/>
              </w:rPr>
              <w:t>jest</w:t>
            </w:r>
            <w:r w:rsidRPr="008723E7">
              <w:rPr>
                <w:rFonts w:cstheme="minorHAnsi"/>
              </w:rPr>
              <w:t xml:space="preserve"> ściśle określona grubość zdejmowanej warstwy lub ilość warstw niezbędna do uzyskania wymaganej głębokości cechy dobrana i ustalona dla określonego rodzaju materiału</w:t>
            </w:r>
          </w:p>
        </w:tc>
        <w:tc>
          <w:tcPr>
            <w:tcW w:w="1984" w:type="dxa"/>
          </w:tcPr>
          <w:p w:rsidR="004170B0" w:rsidRDefault="004170B0" w:rsidP="001108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E82CA4">
        <w:trPr>
          <w:trHeight w:val="270"/>
        </w:trPr>
        <w:tc>
          <w:tcPr>
            <w:tcW w:w="597" w:type="dxa"/>
          </w:tcPr>
          <w:p w:rsidR="004170B0" w:rsidRDefault="008603CE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002" w:type="dxa"/>
          </w:tcPr>
          <w:p w:rsidR="004170B0" w:rsidRPr="004170B0" w:rsidRDefault="006E1B6D" w:rsidP="006E1B6D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</w:rPr>
            </w:pPr>
            <w:r w:rsidRPr="008723E7">
              <w:rPr>
                <w:rFonts w:cstheme="minorHAnsi"/>
              </w:rPr>
              <w:t xml:space="preserve">Urządzenie </w:t>
            </w:r>
            <w:r>
              <w:rPr>
                <w:rFonts w:cstheme="minorHAnsi"/>
              </w:rPr>
              <w:t>będzie</w:t>
            </w:r>
            <w:r w:rsidRPr="008723E7">
              <w:rPr>
                <w:rFonts w:cstheme="minorHAnsi"/>
              </w:rPr>
              <w:t xml:space="preserve"> obsługiwane przez operatora, który będzie wkładał do wnętrza urządzenia detal / detale przeznaczone do znakowania i detale zostaną </w:t>
            </w:r>
            <w:r w:rsidRPr="008723E7">
              <w:rPr>
                <w:rFonts w:cstheme="minorHAnsi"/>
              </w:rPr>
              <w:lastRenderedPageBreak/>
              <w:t>oznakowane zgodnie z zapr</w:t>
            </w:r>
            <w:r>
              <w:rPr>
                <w:rFonts w:cstheme="minorHAnsi"/>
              </w:rPr>
              <w:t>ojektowanym wcześniej wzorem</w:t>
            </w:r>
          </w:p>
        </w:tc>
        <w:tc>
          <w:tcPr>
            <w:tcW w:w="1984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170B0" w:rsidTr="00E82CA4">
        <w:trPr>
          <w:trHeight w:val="255"/>
        </w:trPr>
        <w:tc>
          <w:tcPr>
            <w:tcW w:w="597" w:type="dxa"/>
          </w:tcPr>
          <w:p w:rsidR="004170B0" w:rsidRDefault="008603CE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</w:t>
            </w:r>
          </w:p>
        </w:tc>
        <w:tc>
          <w:tcPr>
            <w:tcW w:w="5002" w:type="dxa"/>
          </w:tcPr>
          <w:p w:rsidR="004170B0" w:rsidRPr="006E1B6D" w:rsidRDefault="006E1B6D" w:rsidP="00543396">
            <w:pPr>
              <w:spacing w:after="0" w:line="240" w:lineRule="auto"/>
              <w:jc w:val="both"/>
              <w:rPr>
                <w:rFonts w:cstheme="minorHAnsi"/>
              </w:rPr>
            </w:pPr>
            <w:r w:rsidRPr="008723E7">
              <w:rPr>
                <w:rFonts w:cstheme="minorHAnsi"/>
              </w:rPr>
              <w:t xml:space="preserve">Dostęp do przestrzeni roboczej </w:t>
            </w:r>
            <w:r>
              <w:rPr>
                <w:rFonts w:cstheme="minorHAnsi"/>
              </w:rPr>
              <w:t>jest</w:t>
            </w:r>
            <w:r w:rsidRPr="008723E7">
              <w:rPr>
                <w:rFonts w:cstheme="minorHAnsi"/>
              </w:rPr>
              <w:t xml:space="preserve"> zapewniony poprzez otwierane drzwi osłony, wyposażone we wziernik z szybą ochronną. Przestrzeń robocza</w:t>
            </w:r>
            <w:r>
              <w:rPr>
                <w:rFonts w:cstheme="minorHAnsi"/>
              </w:rPr>
              <w:t xml:space="preserve"> zabudowana ze wszystkich stron</w:t>
            </w:r>
          </w:p>
        </w:tc>
        <w:tc>
          <w:tcPr>
            <w:tcW w:w="1984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4170B0" w:rsidRDefault="004170B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70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002" w:type="dxa"/>
          </w:tcPr>
          <w:p w:rsidR="00D75A80" w:rsidRPr="00D75A80" w:rsidRDefault="00D75A80" w:rsidP="00D75A80">
            <w:pPr>
              <w:spacing w:after="0" w:line="240" w:lineRule="auto"/>
              <w:rPr>
                <w:rFonts w:cstheme="minorHAnsi"/>
              </w:rPr>
            </w:pPr>
            <w:r w:rsidRPr="00D75A80">
              <w:rPr>
                <w:rFonts w:cstheme="minorHAnsi"/>
              </w:rPr>
              <w:t xml:space="preserve">typ lasera: </w:t>
            </w:r>
            <w:proofErr w:type="spellStart"/>
            <w:r w:rsidRPr="00D75A80">
              <w:rPr>
                <w:rFonts w:cstheme="minorHAnsi"/>
              </w:rPr>
              <w:t>fiber</w:t>
            </w:r>
            <w:proofErr w:type="spellEnd"/>
            <w:r w:rsidRPr="00D75A80">
              <w:rPr>
                <w:rFonts w:cstheme="minorHAnsi"/>
              </w:rPr>
              <w:t xml:space="preserve">, długość fali: od 1060 do 1080nm 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55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5002" w:type="dxa"/>
          </w:tcPr>
          <w:p w:rsidR="00D75A80" w:rsidRPr="00D75A80" w:rsidRDefault="00D75A80" w:rsidP="00D75A80">
            <w:pPr>
              <w:spacing w:after="0" w:line="240" w:lineRule="auto"/>
              <w:rPr>
                <w:rFonts w:cstheme="minorHAnsi"/>
              </w:rPr>
            </w:pPr>
            <w:r w:rsidRPr="00D75A80">
              <w:rPr>
                <w:rFonts w:cstheme="minorHAnsi"/>
              </w:rPr>
              <w:t>moc min. 20 W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70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5002" w:type="dxa"/>
          </w:tcPr>
          <w:p w:rsidR="00D75A80" w:rsidRPr="00D75A80" w:rsidRDefault="00D75A80" w:rsidP="00D75A80">
            <w:pPr>
              <w:spacing w:after="0" w:line="240" w:lineRule="auto"/>
              <w:rPr>
                <w:rFonts w:cstheme="minorHAnsi"/>
              </w:rPr>
            </w:pPr>
            <w:r w:rsidRPr="00D75A80">
              <w:rPr>
                <w:rFonts w:cstheme="minorHAnsi"/>
              </w:rPr>
              <w:t>wielkość pola nadruku dla soczewki – do  100 mm x 100 mm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70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5002" w:type="dxa"/>
          </w:tcPr>
          <w:p w:rsidR="00D75A80" w:rsidRPr="00D75A80" w:rsidRDefault="00D75A80" w:rsidP="00D75A80">
            <w:pPr>
              <w:spacing w:after="0" w:line="240" w:lineRule="auto"/>
              <w:rPr>
                <w:rFonts w:cstheme="minorHAnsi"/>
              </w:rPr>
            </w:pPr>
            <w:r w:rsidRPr="00D75A80">
              <w:rPr>
                <w:rFonts w:cstheme="minorHAnsi"/>
              </w:rPr>
              <w:t>możliwość zastosowania soczewki o wielkości pola nadruku do  200mm x 200mm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55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5002" w:type="dxa"/>
          </w:tcPr>
          <w:p w:rsidR="00D75A80" w:rsidRPr="00D75A80" w:rsidRDefault="00D75A80" w:rsidP="00D75A80">
            <w:pPr>
              <w:spacing w:after="0" w:line="240" w:lineRule="auto"/>
              <w:rPr>
                <w:rFonts w:cstheme="minorHAnsi"/>
              </w:rPr>
            </w:pPr>
            <w:r w:rsidRPr="00D75A80">
              <w:rPr>
                <w:rFonts w:cstheme="minorHAnsi"/>
              </w:rPr>
              <w:t>odległość robocza – min. 184 mm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70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5002" w:type="dxa"/>
          </w:tcPr>
          <w:p w:rsidR="00D75A80" w:rsidRPr="00D75A80" w:rsidRDefault="00D75A80" w:rsidP="00D75A80">
            <w:pPr>
              <w:spacing w:after="0" w:line="240" w:lineRule="auto"/>
              <w:jc w:val="both"/>
              <w:rPr>
                <w:rFonts w:cstheme="minorHAnsi"/>
              </w:rPr>
            </w:pPr>
            <w:r w:rsidRPr="00D75A80">
              <w:rPr>
                <w:rFonts w:cstheme="minorHAnsi"/>
              </w:rPr>
              <w:t>możliwość znakowania całej powierzchni detalu o wymiarach do 700mm x 700mm oraz wysokości do 300mm z możliwością użycia zamiennie soczewki z polem nadruku do 100mm x 100mm lub do 200mm x 200mm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55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5002" w:type="dxa"/>
          </w:tcPr>
          <w:p w:rsidR="00D75A80" w:rsidRPr="00D75A80" w:rsidRDefault="00D75A80" w:rsidP="00D75A80">
            <w:pPr>
              <w:spacing w:after="0" w:line="240" w:lineRule="auto"/>
              <w:jc w:val="both"/>
              <w:rPr>
                <w:rFonts w:cstheme="minorHAnsi"/>
              </w:rPr>
            </w:pPr>
            <w:r w:rsidRPr="00D75A80">
              <w:rPr>
                <w:rFonts w:cstheme="minorHAnsi"/>
              </w:rPr>
              <w:t>regulowana wysokość głowicy znakującej w pionie (oś Z), umożliwiająca znakowanie detali w pełnym zakresie wysokości do 300mm, stosując zamiennie obie soczewki z polem nadruku do 100mm x 100mm oraz do 200mm x 200mm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70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5002" w:type="dxa"/>
          </w:tcPr>
          <w:p w:rsidR="00D75A80" w:rsidRPr="00262F24" w:rsidRDefault="00D75A80" w:rsidP="00262F24">
            <w:pPr>
              <w:spacing w:after="0" w:line="240" w:lineRule="auto"/>
              <w:jc w:val="both"/>
              <w:rPr>
                <w:rFonts w:cstheme="minorHAnsi"/>
              </w:rPr>
            </w:pPr>
            <w:r w:rsidRPr="00262F24">
              <w:rPr>
                <w:rFonts w:cstheme="minorHAnsi"/>
              </w:rPr>
              <w:t xml:space="preserve">maksymalna energia impulsu – 1,25 </w:t>
            </w:r>
            <w:proofErr w:type="spellStart"/>
            <w:r w:rsidRPr="00262F24">
              <w:rPr>
                <w:rFonts w:cstheme="minorHAnsi"/>
              </w:rPr>
              <w:t>mJ</w:t>
            </w:r>
            <w:proofErr w:type="spellEnd"/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55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5002" w:type="dxa"/>
          </w:tcPr>
          <w:p w:rsidR="00D75A80" w:rsidRPr="00262F24" w:rsidRDefault="00D75A80" w:rsidP="00262F24">
            <w:pPr>
              <w:spacing w:after="0" w:line="240" w:lineRule="auto"/>
              <w:jc w:val="both"/>
              <w:rPr>
                <w:rFonts w:cstheme="minorHAnsi"/>
              </w:rPr>
            </w:pPr>
            <w:r w:rsidRPr="00262F24">
              <w:rPr>
                <w:rFonts w:cstheme="minorHAnsi"/>
              </w:rPr>
              <w:t>chłodzenie powietrzem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70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5002" w:type="dxa"/>
          </w:tcPr>
          <w:p w:rsidR="00D75A80" w:rsidRPr="00262F24" w:rsidRDefault="00D75A80" w:rsidP="00262F24">
            <w:pPr>
              <w:spacing w:after="0" w:line="240" w:lineRule="auto"/>
              <w:jc w:val="both"/>
              <w:rPr>
                <w:rFonts w:cstheme="minorHAnsi"/>
                <w:highlight w:val="yellow"/>
              </w:rPr>
            </w:pPr>
            <w:bookmarkStart w:id="0" w:name="_GoBack"/>
            <w:bookmarkEnd w:id="0"/>
            <w:r w:rsidRPr="002A5A16">
              <w:rPr>
                <w:rFonts w:cstheme="minorHAnsi"/>
              </w:rPr>
              <w:t>prędkość znakowania – do  10,000 mm.s-1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70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5002" w:type="dxa"/>
          </w:tcPr>
          <w:p w:rsidR="00D75A80" w:rsidRPr="00262F24" w:rsidRDefault="00D75A80" w:rsidP="00262F24">
            <w:pPr>
              <w:spacing w:after="0" w:line="240" w:lineRule="auto"/>
              <w:jc w:val="both"/>
              <w:rPr>
                <w:rFonts w:cstheme="minorHAnsi"/>
              </w:rPr>
            </w:pPr>
            <w:r w:rsidRPr="00262F24">
              <w:rPr>
                <w:rFonts w:cstheme="minorHAnsi"/>
              </w:rPr>
              <w:t>zintegrowany układ chłodzenia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70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5002" w:type="dxa"/>
          </w:tcPr>
          <w:p w:rsidR="00D75A80" w:rsidRPr="00262F24" w:rsidRDefault="00D75A80" w:rsidP="00262F24">
            <w:pPr>
              <w:spacing w:after="0" w:line="240" w:lineRule="auto"/>
              <w:jc w:val="both"/>
              <w:rPr>
                <w:rFonts w:cstheme="minorHAnsi"/>
              </w:rPr>
            </w:pPr>
            <w:r w:rsidRPr="00262F24">
              <w:rPr>
                <w:rFonts w:cstheme="minorHAnsi"/>
              </w:rPr>
              <w:t>zasilanie – 230 V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55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5002" w:type="dxa"/>
          </w:tcPr>
          <w:p w:rsidR="00D75A80" w:rsidRPr="00262F24" w:rsidRDefault="00D75A80" w:rsidP="00262F24">
            <w:pPr>
              <w:spacing w:after="0" w:line="240" w:lineRule="auto"/>
              <w:jc w:val="both"/>
              <w:rPr>
                <w:rFonts w:cstheme="minorHAnsi"/>
              </w:rPr>
            </w:pPr>
            <w:r w:rsidRPr="00262F24">
              <w:rPr>
                <w:rFonts w:cstheme="minorHAnsi"/>
              </w:rPr>
              <w:t>temperatura otoczenia – do 40 st. C bez kondensacji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70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5002" w:type="dxa"/>
          </w:tcPr>
          <w:p w:rsidR="00D75A80" w:rsidRPr="00262F24" w:rsidRDefault="00D75A80" w:rsidP="00262F24">
            <w:pPr>
              <w:spacing w:after="0" w:line="240" w:lineRule="auto"/>
              <w:jc w:val="both"/>
              <w:rPr>
                <w:rFonts w:cstheme="minorHAnsi"/>
              </w:rPr>
            </w:pPr>
            <w:r w:rsidRPr="00262F24">
              <w:rPr>
                <w:rFonts w:cstheme="minorHAnsi"/>
              </w:rPr>
              <w:t>możliwość wprowadzania detali w przestrzeń obszaru znakowania po blacie rolkowym wystającym poza przestrzeń roboczą urządzenia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70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5002" w:type="dxa"/>
          </w:tcPr>
          <w:p w:rsidR="00D75A80" w:rsidRPr="00262F24" w:rsidRDefault="00D75A80" w:rsidP="00262F24">
            <w:pPr>
              <w:spacing w:after="0" w:line="240" w:lineRule="auto"/>
              <w:jc w:val="both"/>
              <w:rPr>
                <w:rFonts w:cstheme="minorHAnsi"/>
              </w:rPr>
            </w:pPr>
            <w:r w:rsidRPr="00262F24">
              <w:rPr>
                <w:rFonts w:cstheme="minorHAnsi"/>
              </w:rPr>
              <w:t>możliwość łatwego przemieszczania detali znakowanych wewnątrz przestrzeni roboczej urządzania po blacie rolkowym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70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5002" w:type="dxa"/>
          </w:tcPr>
          <w:p w:rsidR="00D75A80" w:rsidRPr="00262F24" w:rsidRDefault="00D75A80" w:rsidP="00262F24">
            <w:pPr>
              <w:spacing w:after="0" w:line="240" w:lineRule="auto"/>
              <w:jc w:val="both"/>
              <w:rPr>
                <w:rFonts w:cstheme="minorHAnsi"/>
              </w:rPr>
            </w:pPr>
            <w:r w:rsidRPr="00262F24">
              <w:rPr>
                <w:rFonts w:cstheme="minorHAnsi"/>
              </w:rPr>
              <w:t>waga znakowanych detali do 200kg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55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5002" w:type="dxa"/>
          </w:tcPr>
          <w:p w:rsidR="00D75A80" w:rsidRPr="00262F24" w:rsidRDefault="00C45552" w:rsidP="00C45552">
            <w:pPr>
              <w:spacing w:after="0" w:line="240" w:lineRule="auto"/>
              <w:jc w:val="both"/>
              <w:rPr>
                <w:rFonts w:cstheme="minorHAnsi"/>
              </w:rPr>
            </w:pPr>
            <w:r w:rsidRPr="00497538">
              <w:rPr>
                <w:rFonts w:cstheme="minorHAnsi"/>
              </w:rPr>
              <w:t xml:space="preserve">Oprogramowanie urządzenia musi pracować pod kontrolą Windows lub równoważne. Komunikacja z PC przez RS 232 i USB, Ethernet lub równoważne. 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75A80" w:rsidTr="00E82CA4">
        <w:trPr>
          <w:trHeight w:val="270"/>
        </w:trPr>
        <w:tc>
          <w:tcPr>
            <w:tcW w:w="597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5002" w:type="dxa"/>
          </w:tcPr>
          <w:p w:rsidR="00D75A80" w:rsidRPr="00262F24" w:rsidRDefault="00C45552" w:rsidP="00262F24">
            <w:pPr>
              <w:spacing w:after="0" w:line="240" w:lineRule="auto"/>
              <w:jc w:val="both"/>
              <w:rPr>
                <w:rFonts w:cstheme="minorHAnsi"/>
              </w:rPr>
            </w:pPr>
            <w:r w:rsidRPr="00497538">
              <w:rPr>
                <w:rFonts w:cstheme="minorHAnsi"/>
              </w:rPr>
              <w:t>Oprogramowanie ma umożliwiać używanie czcionek systemu Windows lub równoważnych edytorów tekstu oraz tworzenie projektów wykonywanych cech przy użyciu, linii, krzywych, okręgów, liter, znaków, itp.</w:t>
            </w:r>
          </w:p>
        </w:tc>
        <w:tc>
          <w:tcPr>
            <w:tcW w:w="1984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D75A80" w:rsidRDefault="00D75A80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2CA4" w:rsidTr="00E82CA4">
        <w:trPr>
          <w:trHeight w:val="270"/>
        </w:trPr>
        <w:tc>
          <w:tcPr>
            <w:tcW w:w="597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5002" w:type="dxa"/>
          </w:tcPr>
          <w:p w:rsidR="00E82CA4" w:rsidRPr="00E82CA4" w:rsidRDefault="00E82CA4" w:rsidP="00E82CA4">
            <w:pPr>
              <w:spacing w:after="0" w:line="240" w:lineRule="auto"/>
              <w:rPr>
                <w:rFonts w:cstheme="minorHAnsi"/>
              </w:rPr>
            </w:pPr>
            <w:r w:rsidRPr="00E82CA4">
              <w:rPr>
                <w:rFonts w:cstheme="minorHAnsi"/>
              </w:rPr>
              <w:t>ustawiane pozycji i kolejności wydruków (od l</w:t>
            </w:r>
            <w:r>
              <w:rPr>
                <w:rFonts w:cstheme="minorHAnsi"/>
              </w:rPr>
              <w:t>ewej czy prawej, lub od środka)</w:t>
            </w:r>
          </w:p>
        </w:tc>
        <w:tc>
          <w:tcPr>
            <w:tcW w:w="1984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2CA4" w:rsidTr="00E82CA4">
        <w:trPr>
          <w:trHeight w:val="270"/>
        </w:trPr>
        <w:tc>
          <w:tcPr>
            <w:tcW w:w="597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5002" w:type="dxa"/>
          </w:tcPr>
          <w:p w:rsidR="00E82CA4" w:rsidRPr="00E82CA4" w:rsidRDefault="00E82CA4" w:rsidP="00E82CA4">
            <w:pPr>
              <w:spacing w:after="0" w:line="240" w:lineRule="auto"/>
              <w:rPr>
                <w:rFonts w:cstheme="minorHAnsi"/>
              </w:rPr>
            </w:pPr>
            <w:r w:rsidRPr="00E82CA4">
              <w:rPr>
                <w:rFonts w:cstheme="minorHAnsi"/>
              </w:rPr>
              <w:t xml:space="preserve">tworzenie odbić lustrzanych, rozciąganie, kompresowanie, skalowanie, a także wybór </w:t>
            </w:r>
            <w:r>
              <w:rPr>
                <w:rFonts w:cstheme="minorHAnsi"/>
              </w:rPr>
              <w:lastRenderedPageBreak/>
              <w:t>dowolnego kąta znakowania</w:t>
            </w:r>
          </w:p>
        </w:tc>
        <w:tc>
          <w:tcPr>
            <w:tcW w:w="1984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2CA4" w:rsidTr="00E82CA4">
        <w:trPr>
          <w:trHeight w:val="270"/>
        </w:trPr>
        <w:tc>
          <w:tcPr>
            <w:tcW w:w="597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30</w:t>
            </w:r>
          </w:p>
        </w:tc>
        <w:tc>
          <w:tcPr>
            <w:tcW w:w="5002" w:type="dxa"/>
          </w:tcPr>
          <w:p w:rsidR="00E82CA4" w:rsidRPr="00E82CA4" w:rsidRDefault="00E82CA4" w:rsidP="00E82CA4">
            <w:pPr>
              <w:spacing w:after="0" w:line="240" w:lineRule="auto"/>
              <w:rPr>
                <w:rFonts w:cstheme="minorHAnsi"/>
              </w:rPr>
            </w:pPr>
            <w:r w:rsidRPr="00E82CA4">
              <w:rPr>
                <w:rFonts w:cstheme="minorHAnsi"/>
              </w:rPr>
              <w:t>możliwość numerowania nadruków (p</w:t>
            </w:r>
            <w:r>
              <w:rPr>
                <w:rFonts w:cstheme="minorHAnsi"/>
              </w:rPr>
              <w:t>rzyrostowo i odliczanie wstecz)</w:t>
            </w:r>
          </w:p>
        </w:tc>
        <w:tc>
          <w:tcPr>
            <w:tcW w:w="1984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2CA4" w:rsidTr="00E82CA4">
        <w:trPr>
          <w:trHeight w:val="270"/>
        </w:trPr>
        <w:tc>
          <w:tcPr>
            <w:tcW w:w="597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5002" w:type="dxa"/>
          </w:tcPr>
          <w:p w:rsidR="00E82CA4" w:rsidRPr="00E82CA4" w:rsidRDefault="00E82CA4" w:rsidP="00E82CA4">
            <w:pPr>
              <w:spacing w:after="0" w:line="240" w:lineRule="auto"/>
              <w:rPr>
                <w:rFonts w:cstheme="minorHAnsi"/>
              </w:rPr>
            </w:pPr>
            <w:r w:rsidRPr="00E82CA4">
              <w:rPr>
                <w:rFonts w:cstheme="minorHAnsi"/>
              </w:rPr>
              <w:t>możliwość zastosowania wszystkich cz</w:t>
            </w:r>
            <w:r>
              <w:rPr>
                <w:rFonts w:cstheme="minorHAnsi"/>
              </w:rPr>
              <w:t>cionek edytorów tekstów</w:t>
            </w:r>
          </w:p>
        </w:tc>
        <w:tc>
          <w:tcPr>
            <w:tcW w:w="1984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2CA4" w:rsidTr="00E82CA4">
        <w:trPr>
          <w:trHeight w:val="270"/>
        </w:trPr>
        <w:tc>
          <w:tcPr>
            <w:tcW w:w="597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5002" w:type="dxa"/>
          </w:tcPr>
          <w:p w:rsidR="00E82CA4" w:rsidRPr="00E82CA4" w:rsidRDefault="00E82CA4" w:rsidP="00E82CA4">
            <w:pPr>
              <w:spacing w:after="0" w:line="240" w:lineRule="auto"/>
              <w:rPr>
                <w:rFonts w:cstheme="minorHAnsi"/>
              </w:rPr>
            </w:pPr>
            <w:r w:rsidRPr="00E82CA4">
              <w:rPr>
                <w:rFonts w:cstheme="minorHAnsi"/>
              </w:rPr>
              <w:t>możliwość importu danych z zewn</w:t>
            </w:r>
            <w:r>
              <w:rPr>
                <w:rFonts w:cstheme="minorHAnsi"/>
              </w:rPr>
              <w:t>ętrznego oprogramowania CAD/CAM</w:t>
            </w:r>
          </w:p>
        </w:tc>
        <w:tc>
          <w:tcPr>
            <w:tcW w:w="1984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2CA4" w:rsidTr="00E82CA4">
        <w:trPr>
          <w:trHeight w:val="270"/>
        </w:trPr>
        <w:tc>
          <w:tcPr>
            <w:tcW w:w="597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5002" w:type="dxa"/>
          </w:tcPr>
          <w:p w:rsidR="00E82CA4" w:rsidRPr="00E82CA4" w:rsidRDefault="00E82CA4" w:rsidP="00E82CA4">
            <w:pPr>
              <w:spacing w:after="0" w:line="240" w:lineRule="auto"/>
              <w:rPr>
                <w:rFonts w:cstheme="minorHAnsi"/>
              </w:rPr>
            </w:pPr>
            <w:r w:rsidRPr="00E82CA4">
              <w:rPr>
                <w:rFonts w:cstheme="minorHAnsi"/>
              </w:rPr>
              <w:t>k</w:t>
            </w:r>
            <w:r>
              <w:rPr>
                <w:rFonts w:cstheme="minorHAnsi"/>
              </w:rPr>
              <w:t>ody kreskowe / Data matrix / 2D</w:t>
            </w:r>
          </w:p>
        </w:tc>
        <w:tc>
          <w:tcPr>
            <w:tcW w:w="1984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2CA4" w:rsidTr="00E82CA4">
        <w:trPr>
          <w:trHeight w:val="270"/>
        </w:trPr>
        <w:tc>
          <w:tcPr>
            <w:tcW w:w="597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5002" w:type="dxa"/>
          </w:tcPr>
          <w:p w:rsidR="00E82CA4" w:rsidRPr="00E82CA4" w:rsidRDefault="00E82CA4" w:rsidP="00E82CA4">
            <w:pPr>
              <w:spacing w:after="0" w:line="240" w:lineRule="auto"/>
              <w:rPr>
                <w:rFonts w:cstheme="minorHAnsi"/>
              </w:rPr>
            </w:pPr>
            <w:r w:rsidRPr="00E82CA4">
              <w:rPr>
                <w:rFonts w:cstheme="minorHAnsi"/>
              </w:rPr>
              <w:t>możliwość współpracy z programami za po</w:t>
            </w:r>
            <w:r>
              <w:rPr>
                <w:rFonts w:cstheme="minorHAnsi"/>
              </w:rPr>
              <w:t>mocą protokołu komunikacyjnego,</w:t>
            </w:r>
          </w:p>
        </w:tc>
        <w:tc>
          <w:tcPr>
            <w:tcW w:w="1984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2CA4" w:rsidTr="00E82CA4">
        <w:trPr>
          <w:trHeight w:val="270"/>
        </w:trPr>
        <w:tc>
          <w:tcPr>
            <w:tcW w:w="597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5002" w:type="dxa"/>
          </w:tcPr>
          <w:p w:rsidR="00E82CA4" w:rsidRPr="00E82CA4" w:rsidRDefault="00E82CA4" w:rsidP="00E82CA4">
            <w:pPr>
              <w:spacing w:after="0" w:line="240" w:lineRule="auto"/>
              <w:rPr>
                <w:rFonts w:cstheme="minorHAnsi"/>
              </w:rPr>
            </w:pPr>
            <w:r w:rsidRPr="00E82CA4">
              <w:rPr>
                <w:rFonts w:cstheme="minorHAnsi"/>
              </w:rPr>
              <w:t>obsługa plików D</w:t>
            </w:r>
            <w:r>
              <w:rPr>
                <w:rFonts w:cstheme="minorHAnsi"/>
              </w:rPr>
              <w:t>XF, możliwość ich importu z CAD</w:t>
            </w:r>
          </w:p>
        </w:tc>
        <w:tc>
          <w:tcPr>
            <w:tcW w:w="1984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E82CA4" w:rsidRDefault="00E82CA4" w:rsidP="0054339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82CA4" w:rsidTr="00E82CA4">
        <w:trPr>
          <w:trHeight w:val="270"/>
        </w:trPr>
        <w:tc>
          <w:tcPr>
            <w:tcW w:w="597" w:type="dxa"/>
          </w:tcPr>
          <w:p w:rsidR="00E82CA4" w:rsidRDefault="00E82CA4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5002" w:type="dxa"/>
          </w:tcPr>
          <w:p w:rsidR="00E82CA4" w:rsidRPr="00E82CA4" w:rsidRDefault="00E82CA4" w:rsidP="00E82CA4">
            <w:pPr>
              <w:spacing w:after="0" w:line="240" w:lineRule="auto"/>
              <w:rPr>
                <w:rFonts w:cstheme="minorHAnsi"/>
              </w:rPr>
            </w:pPr>
            <w:r w:rsidRPr="00E82CA4">
              <w:rPr>
                <w:rFonts w:cstheme="minorHAnsi"/>
              </w:rPr>
              <w:t>obsługa plików BMP, TIFF, JPG</w:t>
            </w:r>
          </w:p>
        </w:tc>
        <w:tc>
          <w:tcPr>
            <w:tcW w:w="1984" w:type="dxa"/>
          </w:tcPr>
          <w:p w:rsidR="00E82CA4" w:rsidRDefault="00E82CA4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E82CA4" w:rsidRDefault="00E82CA4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F2F79" w:rsidTr="00E82CA4">
        <w:trPr>
          <w:trHeight w:val="270"/>
        </w:trPr>
        <w:tc>
          <w:tcPr>
            <w:tcW w:w="597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5002" w:type="dxa"/>
          </w:tcPr>
          <w:p w:rsidR="002F2F79" w:rsidRPr="002F2F79" w:rsidRDefault="002F2F79" w:rsidP="002F2F79">
            <w:pPr>
              <w:spacing w:after="0" w:line="240" w:lineRule="auto"/>
              <w:rPr>
                <w:rFonts w:cstheme="minorHAnsi"/>
              </w:rPr>
            </w:pPr>
            <w:r w:rsidRPr="002F2F79">
              <w:rPr>
                <w:rFonts w:cstheme="minorHAnsi"/>
              </w:rPr>
              <w:t>Instrukcja obsługi w języku polskim</w:t>
            </w:r>
          </w:p>
        </w:tc>
        <w:tc>
          <w:tcPr>
            <w:tcW w:w="1984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F2F79" w:rsidTr="00E82CA4">
        <w:trPr>
          <w:trHeight w:val="270"/>
        </w:trPr>
        <w:tc>
          <w:tcPr>
            <w:tcW w:w="597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5002" w:type="dxa"/>
          </w:tcPr>
          <w:p w:rsidR="002F2F79" w:rsidRPr="002F2F79" w:rsidRDefault="002F2F79" w:rsidP="002F2F79">
            <w:pPr>
              <w:spacing w:after="0" w:line="240" w:lineRule="auto"/>
              <w:rPr>
                <w:rFonts w:cstheme="minorHAnsi"/>
              </w:rPr>
            </w:pPr>
            <w:r w:rsidRPr="002F2F79">
              <w:rPr>
                <w:rFonts w:cstheme="minorHAnsi"/>
              </w:rPr>
              <w:t>gwarancja minimum 3 lata  na całe urządzenie</w:t>
            </w:r>
          </w:p>
        </w:tc>
        <w:tc>
          <w:tcPr>
            <w:tcW w:w="1984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F2F79" w:rsidTr="00E82CA4">
        <w:trPr>
          <w:trHeight w:val="270"/>
        </w:trPr>
        <w:tc>
          <w:tcPr>
            <w:tcW w:w="597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5002" w:type="dxa"/>
          </w:tcPr>
          <w:p w:rsidR="002F2F79" w:rsidRPr="002F2F79" w:rsidRDefault="002F2F79" w:rsidP="002F2F79">
            <w:pPr>
              <w:spacing w:after="0" w:line="240" w:lineRule="auto"/>
              <w:rPr>
                <w:rFonts w:cstheme="minorHAnsi"/>
              </w:rPr>
            </w:pPr>
            <w:r w:rsidRPr="002F2F79">
              <w:rPr>
                <w:rFonts w:cstheme="minorHAnsi"/>
              </w:rPr>
              <w:t>wymagana żywotność źródła lasera minimum 100 000 godz.</w:t>
            </w:r>
          </w:p>
        </w:tc>
        <w:tc>
          <w:tcPr>
            <w:tcW w:w="1984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F2F79" w:rsidTr="00E82CA4">
        <w:trPr>
          <w:trHeight w:val="270"/>
        </w:trPr>
        <w:tc>
          <w:tcPr>
            <w:tcW w:w="597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5002" w:type="dxa"/>
          </w:tcPr>
          <w:p w:rsidR="002F2F79" w:rsidRPr="002F2F79" w:rsidRDefault="002F2F79" w:rsidP="002F2F79">
            <w:pPr>
              <w:spacing w:after="0" w:line="240" w:lineRule="auto"/>
              <w:rPr>
                <w:rFonts w:cstheme="minorHAnsi"/>
              </w:rPr>
            </w:pPr>
            <w:r w:rsidRPr="002F2F79">
              <w:rPr>
                <w:rFonts w:cstheme="minorHAnsi"/>
              </w:rPr>
              <w:t xml:space="preserve">minimalna wielkość pola nadruku – min. 100 mm x 100 mm </w:t>
            </w:r>
          </w:p>
        </w:tc>
        <w:tc>
          <w:tcPr>
            <w:tcW w:w="1984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F2F79" w:rsidTr="00E82CA4">
        <w:trPr>
          <w:trHeight w:val="270"/>
        </w:trPr>
        <w:tc>
          <w:tcPr>
            <w:tcW w:w="597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5002" w:type="dxa"/>
          </w:tcPr>
          <w:p w:rsidR="002F2F79" w:rsidRPr="002F2F79" w:rsidRDefault="002F2F79" w:rsidP="002F2F79">
            <w:pPr>
              <w:spacing w:after="0" w:line="240" w:lineRule="auto"/>
              <w:rPr>
                <w:rFonts w:cstheme="minorHAnsi"/>
              </w:rPr>
            </w:pPr>
            <w:r w:rsidRPr="002F2F79">
              <w:rPr>
                <w:rFonts w:cstheme="minorHAnsi"/>
              </w:rPr>
              <w:t>moc impulsowa – min. 20 KW</w:t>
            </w:r>
          </w:p>
        </w:tc>
        <w:tc>
          <w:tcPr>
            <w:tcW w:w="1984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F2F79" w:rsidTr="00E82CA4">
        <w:trPr>
          <w:trHeight w:val="270"/>
        </w:trPr>
        <w:tc>
          <w:tcPr>
            <w:tcW w:w="597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5002" w:type="dxa"/>
          </w:tcPr>
          <w:p w:rsidR="002F2F79" w:rsidRPr="002F2F79" w:rsidRDefault="002F2F79" w:rsidP="002F2F79">
            <w:pPr>
              <w:spacing w:after="0" w:line="240" w:lineRule="auto"/>
              <w:rPr>
                <w:rFonts w:cstheme="minorHAnsi"/>
              </w:rPr>
            </w:pPr>
            <w:r w:rsidRPr="002F2F79">
              <w:rPr>
                <w:rFonts w:cstheme="minorHAnsi"/>
              </w:rPr>
              <w:t>wyjście dla wyciągu oparów</w:t>
            </w:r>
          </w:p>
        </w:tc>
        <w:tc>
          <w:tcPr>
            <w:tcW w:w="1984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</w:tcPr>
          <w:p w:rsidR="002F2F79" w:rsidRDefault="002F2F79" w:rsidP="00CB454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170B0" w:rsidRDefault="004170B0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170B0" w:rsidRDefault="004170B0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170B0" w:rsidRDefault="004170B0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E5A67">
        <w:rPr>
          <w:rFonts w:ascii="Calibri" w:eastAsia="Calibri" w:hAnsi="Calibri" w:cs="Calibri"/>
          <w:i/>
        </w:rPr>
        <w:t xml:space="preserve">7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A575CE"/>
    <w:p w:rsidR="0099079C" w:rsidRDefault="0099079C"/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CE" w:rsidRDefault="00A575CE" w:rsidP="004304E0">
      <w:pPr>
        <w:spacing w:after="0" w:line="240" w:lineRule="auto"/>
      </w:pPr>
      <w:r>
        <w:separator/>
      </w:r>
    </w:p>
  </w:endnote>
  <w:endnote w:type="continuationSeparator" w:id="0">
    <w:p w:rsidR="00A575CE" w:rsidRDefault="00A575CE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CE" w:rsidRDefault="00A575CE" w:rsidP="004304E0">
      <w:pPr>
        <w:spacing w:after="0" w:line="240" w:lineRule="auto"/>
      </w:pPr>
      <w:r>
        <w:separator/>
      </w:r>
    </w:p>
  </w:footnote>
  <w:footnote w:type="continuationSeparator" w:id="0">
    <w:p w:rsidR="00A575CE" w:rsidRDefault="00A575CE" w:rsidP="0043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E0" w:rsidRDefault="00263C12">
    <w:pPr>
      <w:pStyle w:val="Nagwek"/>
    </w:pPr>
    <w:r>
      <w:rPr>
        <w:noProof/>
      </w:rPr>
      <w:drawing>
        <wp:inline distT="0" distB="0" distL="0" distR="0" wp14:anchorId="39441BE5" wp14:editId="5E799366">
          <wp:extent cx="4337685" cy="942975"/>
          <wp:effectExtent l="0" t="0" r="5715" b="9525"/>
          <wp:docPr id="5" name="Obraz 5" descr="http://erko.pl/wp-content/uploads/2017/06/Go-To-Brand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ttp://erko.pl/wp-content/uploads/2017/06/Go-To-Bran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68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12" w:rsidRDefault="00263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917"/>
    <w:multiLevelType w:val="hybridMultilevel"/>
    <w:tmpl w:val="D36EB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F1193"/>
    <w:multiLevelType w:val="hybridMultilevel"/>
    <w:tmpl w:val="D36A2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42CD"/>
    <w:multiLevelType w:val="hybridMultilevel"/>
    <w:tmpl w:val="E32A8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46870"/>
    <w:multiLevelType w:val="hybridMultilevel"/>
    <w:tmpl w:val="AB6E0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344B8"/>
    <w:multiLevelType w:val="hybridMultilevel"/>
    <w:tmpl w:val="2D9C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7671C"/>
    <w:multiLevelType w:val="hybridMultilevel"/>
    <w:tmpl w:val="C1626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75D28"/>
    <w:rsid w:val="000A5203"/>
    <w:rsid w:val="00107DF9"/>
    <w:rsid w:val="00110896"/>
    <w:rsid w:val="00143799"/>
    <w:rsid w:val="00144ECF"/>
    <w:rsid w:val="001740CC"/>
    <w:rsid w:val="001A4E53"/>
    <w:rsid w:val="001D672C"/>
    <w:rsid w:val="00240BA3"/>
    <w:rsid w:val="00254805"/>
    <w:rsid w:val="00262F24"/>
    <w:rsid w:val="00263C12"/>
    <w:rsid w:val="002A5A16"/>
    <w:rsid w:val="002D07B5"/>
    <w:rsid w:val="002F2F79"/>
    <w:rsid w:val="0031393C"/>
    <w:rsid w:val="004170B0"/>
    <w:rsid w:val="004304E0"/>
    <w:rsid w:val="004F6749"/>
    <w:rsid w:val="00552A7A"/>
    <w:rsid w:val="005B4EDE"/>
    <w:rsid w:val="005B5D1E"/>
    <w:rsid w:val="005E67B5"/>
    <w:rsid w:val="00636A4A"/>
    <w:rsid w:val="006D3966"/>
    <w:rsid w:val="006E1B6D"/>
    <w:rsid w:val="006F2FB6"/>
    <w:rsid w:val="006F51D2"/>
    <w:rsid w:val="00751E91"/>
    <w:rsid w:val="00786942"/>
    <w:rsid w:val="007B13C6"/>
    <w:rsid w:val="007B26A8"/>
    <w:rsid w:val="008341E1"/>
    <w:rsid w:val="008603CE"/>
    <w:rsid w:val="0099079C"/>
    <w:rsid w:val="00A575CE"/>
    <w:rsid w:val="00B2449D"/>
    <w:rsid w:val="00B6088A"/>
    <w:rsid w:val="00B94AEB"/>
    <w:rsid w:val="00BB06ED"/>
    <w:rsid w:val="00C1750B"/>
    <w:rsid w:val="00C365E0"/>
    <w:rsid w:val="00C45552"/>
    <w:rsid w:val="00D321EE"/>
    <w:rsid w:val="00D34BCA"/>
    <w:rsid w:val="00D57AEA"/>
    <w:rsid w:val="00D75A80"/>
    <w:rsid w:val="00E04422"/>
    <w:rsid w:val="00E445B3"/>
    <w:rsid w:val="00E82CA4"/>
    <w:rsid w:val="00EF37AB"/>
    <w:rsid w:val="00F8735C"/>
    <w:rsid w:val="00FC4583"/>
    <w:rsid w:val="00FE5A67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70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0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70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7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21</cp:revision>
  <cp:lastPrinted>2017-07-10T07:13:00Z</cp:lastPrinted>
  <dcterms:created xsi:type="dcterms:W3CDTF">2017-06-20T10:39:00Z</dcterms:created>
  <dcterms:modified xsi:type="dcterms:W3CDTF">2017-07-10T07:13:00Z</dcterms:modified>
</cp:coreProperties>
</file>