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AF56D1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537E85" w:rsidRPr="00537E85">
        <w:rPr>
          <w:rFonts w:ascii="Calibri" w:eastAsia="Calibri" w:hAnsi="Calibri" w:cs="Calibri"/>
          <w:b/>
        </w:rPr>
        <w:t xml:space="preserve"> dostaw</w:t>
      </w:r>
      <w:r w:rsidR="00537E85">
        <w:rPr>
          <w:rFonts w:ascii="Calibri" w:eastAsia="Calibri" w:hAnsi="Calibri" w:cs="Calibri"/>
          <w:b/>
        </w:rPr>
        <w:t>y</w:t>
      </w:r>
      <w:r w:rsidR="00537E85" w:rsidRPr="00537E85">
        <w:rPr>
          <w:rFonts w:ascii="Calibri" w:eastAsia="Calibri" w:hAnsi="Calibri" w:cs="Calibri"/>
          <w:b/>
        </w:rPr>
        <w:t xml:space="preserve"> URZĄDZENIA DO ZNAKOWANIA GRAWEROWANIEM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C12893">
        <w:rPr>
          <w:rFonts w:ascii="Calibri" w:eastAsia="Calibri" w:hAnsi="Calibri" w:cs="Calibri"/>
          <w:b/>
          <w:i/>
          <w:sz w:val="24"/>
        </w:rPr>
        <w:t>10</w:t>
      </w:r>
      <w:bookmarkStart w:id="0" w:name="_GoBack"/>
      <w:bookmarkEnd w:id="0"/>
      <w:r w:rsidR="00D813F1" w:rsidRPr="00D813F1">
        <w:rPr>
          <w:rFonts w:ascii="Calibri" w:eastAsia="Calibri" w:hAnsi="Calibri" w:cs="Calibri"/>
          <w:b/>
          <w:i/>
          <w:sz w:val="24"/>
        </w:rPr>
        <w:t>/2016/03.02.02/CPK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3650F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C779B2" w:rsidRDefault="00C779B2"/>
    <w:sectPr w:rsidR="00C77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49" w:rsidRDefault="009F1749" w:rsidP="00CE0E07">
      <w:pPr>
        <w:spacing w:after="0" w:line="240" w:lineRule="auto"/>
      </w:pPr>
      <w:r>
        <w:separator/>
      </w:r>
    </w:p>
  </w:endnote>
  <w:endnote w:type="continuationSeparator" w:id="0">
    <w:p w:rsidR="009F1749" w:rsidRDefault="009F1749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49" w:rsidRDefault="009F1749" w:rsidP="00CE0E07">
      <w:pPr>
        <w:spacing w:after="0" w:line="240" w:lineRule="auto"/>
      </w:pPr>
      <w:r>
        <w:separator/>
      </w:r>
    </w:p>
  </w:footnote>
  <w:footnote w:type="continuationSeparator" w:id="0">
    <w:p w:rsidR="009F1749" w:rsidRDefault="009F1749" w:rsidP="00C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07" w:rsidRDefault="0000560E">
    <w:pPr>
      <w:pStyle w:val="Nagwek"/>
    </w:pPr>
    <w:r>
      <w:rPr>
        <w:noProof/>
      </w:rPr>
      <w:drawing>
        <wp:inline distT="0" distB="0" distL="0" distR="0" wp14:anchorId="70C80F83" wp14:editId="3B01F04F">
          <wp:extent cx="4337685" cy="942975"/>
          <wp:effectExtent l="0" t="0" r="5715" b="9525"/>
          <wp:docPr id="5" name="Obraz 5" descr="http://erko.pl/wp-content/uploads/2017/06/Go-To-Brand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erko.pl/wp-content/uploads/2017/06/Go-To-Bra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0560E"/>
    <w:rsid w:val="0007346B"/>
    <w:rsid w:val="000F1250"/>
    <w:rsid w:val="001E2FC8"/>
    <w:rsid w:val="00240D48"/>
    <w:rsid w:val="002D07B5"/>
    <w:rsid w:val="003650F7"/>
    <w:rsid w:val="003937B3"/>
    <w:rsid w:val="003E2322"/>
    <w:rsid w:val="00405AC7"/>
    <w:rsid w:val="004225AA"/>
    <w:rsid w:val="00435497"/>
    <w:rsid w:val="00537E85"/>
    <w:rsid w:val="00586476"/>
    <w:rsid w:val="00595378"/>
    <w:rsid w:val="005B4EDE"/>
    <w:rsid w:val="00690CC5"/>
    <w:rsid w:val="008321C6"/>
    <w:rsid w:val="00990EC7"/>
    <w:rsid w:val="009F1749"/>
    <w:rsid w:val="00A05A82"/>
    <w:rsid w:val="00AF56D1"/>
    <w:rsid w:val="00BC3D9C"/>
    <w:rsid w:val="00C12893"/>
    <w:rsid w:val="00C173B7"/>
    <w:rsid w:val="00C67DFF"/>
    <w:rsid w:val="00C779B2"/>
    <w:rsid w:val="00CE0E07"/>
    <w:rsid w:val="00D42796"/>
    <w:rsid w:val="00D773C9"/>
    <w:rsid w:val="00D813F1"/>
    <w:rsid w:val="00D8334F"/>
    <w:rsid w:val="00DB67EA"/>
    <w:rsid w:val="00ED7A6E"/>
    <w:rsid w:val="00EE3255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27</cp:revision>
  <cp:lastPrinted>2017-06-06T06:51:00Z</cp:lastPrinted>
  <dcterms:created xsi:type="dcterms:W3CDTF">2017-01-12T06:29:00Z</dcterms:created>
  <dcterms:modified xsi:type="dcterms:W3CDTF">2017-06-20T13:12:00Z</dcterms:modified>
</cp:coreProperties>
</file>