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91C" w:rsidRDefault="00221D9F">
      <w:pPr>
        <w:spacing w:before="40" w:after="0" w:line="257" w:lineRule="auto"/>
        <w:ind w:right="157"/>
        <w:jc w:val="right"/>
        <w:rPr>
          <w:rFonts w:ascii="Calibri" w:eastAsia="Calibri" w:hAnsi="Calibri" w:cs="Calibri"/>
          <w:b/>
          <w:color w:val="00000A"/>
          <w:shd w:val="clear" w:color="auto" w:fill="FFFFFF"/>
        </w:rPr>
      </w:pPr>
      <w:r>
        <w:rPr>
          <w:rFonts w:ascii="Calibri" w:eastAsia="Calibri" w:hAnsi="Calibri" w:cs="Calibri"/>
          <w:b/>
          <w:color w:val="00000A"/>
          <w:shd w:val="clear" w:color="auto" w:fill="FFFFFF"/>
        </w:rPr>
        <w:t>Jonkowo, 18.11.2016r.</w:t>
      </w:r>
    </w:p>
    <w:p w:rsidR="00E8391C" w:rsidRDefault="00221D9F">
      <w:pPr>
        <w:spacing w:before="70" w:after="0" w:line="240" w:lineRule="auto"/>
        <w:ind w:left="218" w:right="5301"/>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 xml:space="preserve">Zakłady Metalowe ERKO R.Pętlak </w:t>
      </w:r>
    </w:p>
    <w:p w:rsidR="00E8391C" w:rsidRDefault="00221D9F">
      <w:pPr>
        <w:spacing w:before="70" w:after="0" w:line="240" w:lineRule="auto"/>
        <w:ind w:left="218" w:right="5301"/>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spółka jawna Bracia Pętlak</w:t>
      </w:r>
    </w:p>
    <w:p w:rsidR="00E8391C" w:rsidRDefault="00221D9F">
      <w:pPr>
        <w:spacing w:before="70" w:after="0" w:line="240" w:lineRule="auto"/>
        <w:ind w:left="218" w:right="5301"/>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ul. Hanowskiego 7</w:t>
      </w:r>
    </w:p>
    <w:p w:rsidR="00E8391C" w:rsidRDefault="00221D9F">
      <w:pPr>
        <w:spacing w:before="70" w:after="0" w:line="240" w:lineRule="auto"/>
        <w:ind w:left="218" w:right="5301"/>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11-042 Jonkowo</w:t>
      </w:r>
      <w:bookmarkStart w:id="0" w:name="_GoBack"/>
      <w:bookmarkEnd w:id="0"/>
    </w:p>
    <w:p w:rsidR="00E8391C" w:rsidRDefault="00221D9F">
      <w:pPr>
        <w:spacing w:before="1" w:after="0" w:line="240" w:lineRule="auto"/>
        <w:ind w:left="218" w:right="5301"/>
        <w:jc w:val="both"/>
        <w:rPr>
          <w:rFonts w:ascii="Calibri" w:eastAsia="Calibri" w:hAnsi="Calibri" w:cs="Calibri"/>
          <w:i/>
          <w:color w:val="00000A"/>
          <w:shd w:val="clear" w:color="auto" w:fill="FFFFFF"/>
        </w:rPr>
      </w:pPr>
      <w:r>
        <w:rPr>
          <w:rFonts w:ascii="Calibri" w:eastAsia="Calibri" w:hAnsi="Calibri" w:cs="Calibri"/>
          <w:i/>
          <w:color w:val="00000A"/>
          <w:shd w:val="clear" w:color="auto" w:fill="FFFFFF"/>
        </w:rPr>
        <w:t>Dane zamawiającego</w:t>
      </w:r>
    </w:p>
    <w:p w:rsidR="00E8391C" w:rsidRDefault="00E8391C">
      <w:pPr>
        <w:spacing w:after="0" w:line="240" w:lineRule="auto"/>
        <w:jc w:val="both"/>
        <w:rPr>
          <w:rFonts w:ascii="Calibri" w:eastAsia="Calibri" w:hAnsi="Calibri" w:cs="Calibri"/>
          <w:i/>
          <w:color w:val="00000A"/>
          <w:shd w:val="clear" w:color="auto" w:fill="FFFFFF"/>
        </w:rPr>
      </w:pPr>
    </w:p>
    <w:p w:rsidR="00E8391C" w:rsidRDefault="00E8391C">
      <w:pPr>
        <w:spacing w:after="0" w:line="281" w:lineRule="auto"/>
        <w:ind w:left="2774" w:right="2716"/>
        <w:jc w:val="center"/>
        <w:rPr>
          <w:rFonts w:ascii="Calibri" w:eastAsia="Calibri" w:hAnsi="Calibri" w:cs="Calibri"/>
          <w:b/>
          <w:color w:val="00000A"/>
          <w:sz w:val="24"/>
          <w:shd w:val="clear" w:color="auto" w:fill="FFFFFF"/>
        </w:rPr>
      </w:pPr>
    </w:p>
    <w:p w:rsidR="00E8391C" w:rsidRDefault="00221D9F">
      <w:pPr>
        <w:spacing w:after="0" w:line="281" w:lineRule="auto"/>
        <w:ind w:left="2774" w:right="2716"/>
        <w:jc w:val="center"/>
        <w:rPr>
          <w:rFonts w:ascii="Calibri" w:eastAsia="Calibri" w:hAnsi="Calibri" w:cs="Calibri"/>
          <w:b/>
          <w:color w:val="00000A"/>
          <w:sz w:val="24"/>
          <w:shd w:val="clear" w:color="auto" w:fill="FFFFFF"/>
        </w:rPr>
      </w:pPr>
      <w:r>
        <w:rPr>
          <w:rFonts w:ascii="Calibri" w:eastAsia="Calibri" w:hAnsi="Calibri" w:cs="Calibri"/>
          <w:b/>
          <w:color w:val="00000A"/>
          <w:sz w:val="24"/>
          <w:shd w:val="clear" w:color="auto" w:fill="FFFFFF"/>
        </w:rPr>
        <w:t xml:space="preserve">ZAPYTANIE OFERTOWE </w:t>
      </w:r>
    </w:p>
    <w:p w:rsidR="00E8391C" w:rsidRDefault="00221D9F">
      <w:pPr>
        <w:spacing w:after="0" w:line="281" w:lineRule="auto"/>
        <w:ind w:left="2774" w:right="2716"/>
        <w:jc w:val="center"/>
        <w:rPr>
          <w:rFonts w:ascii="Calibri" w:eastAsia="Calibri" w:hAnsi="Calibri" w:cs="Calibri"/>
          <w:b/>
          <w:color w:val="00000A"/>
          <w:sz w:val="24"/>
          <w:shd w:val="clear" w:color="auto" w:fill="FFFFFF"/>
        </w:rPr>
      </w:pPr>
      <w:r>
        <w:rPr>
          <w:rFonts w:ascii="Calibri" w:eastAsia="Calibri" w:hAnsi="Calibri" w:cs="Calibri"/>
          <w:b/>
          <w:color w:val="00000A"/>
          <w:sz w:val="24"/>
          <w:shd w:val="clear" w:color="auto" w:fill="FFFFFF"/>
        </w:rPr>
        <w:t>nr 5/2016/03.02.02/CPK</w:t>
      </w:r>
    </w:p>
    <w:p w:rsidR="00E8391C" w:rsidRDefault="00221D9F">
      <w:pPr>
        <w:spacing w:after="0" w:line="240" w:lineRule="auto"/>
        <w:ind w:left="2779" w:right="2716"/>
        <w:jc w:val="center"/>
        <w:rPr>
          <w:rFonts w:ascii="Calibri" w:eastAsia="Calibri" w:hAnsi="Calibri" w:cs="Calibri"/>
          <w:b/>
          <w:color w:val="00000A"/>
          <w:sz w:val="24"/>
          <w:shd w:val="clear" w:color="auto" w:fill="FFFFFF"/>
        </w:rPr>
      </w:pPr>
      <w:r>
        <w:rPr>
          <w:rFonts w:ascii="Calibri" w:eastAsia="Calibri" w:hAnsi="Calibri" w:cs="Calibri"/>
          <w:b/>
          <w:color w:val="00000A"/>
          <w:sz w:val="24"/>
          <w:shd w:val="clear" w:color="auto" w:fill="FFFFFF"/>
        </w:rPr>
        <w:t>na dostawę</w:t>
      </w:r>
    </w:p>
    <w:p w:rsidR="00E8391C" w:rsidRDefault="00221D9F">
      <w:pPr>
        <w:spacing w:after="0" w:line="240" w:lineRule="auto"/>
        <w:ind w:left="142" w:right="567"/>
        <w:jc w:val="center"/>
        <w:rPr>
          <w:rFonts w:ascii="Calibri" w:eastAsia="Calibri" w:hAnsi="Calibri" w:cs="Calibri"/>
          <w:b/>
          <w:color w:val="00000A"/>
          <w:sz w:val="24"/>
          <w:shd w:val="clear" w:color="auto" w:fill="FFFFFF"/>
        </w:rPr>
      </w:pPr>
      <w:r>
        <w:rPr>
          <w:rFonts w:ascii="Calibri" w:eastAsia="Calibri" w:hAnsi="Calibri" w:cs="Calibri"/>
          <w:b/>
          <w:color w:val="00000A"/>
          <w:sz w:val="24"/>
          <w:shd w:val="clear" w:color="auto" w:fill="FFFFFF"/>
        </w:rPr>
        <w:t xml:space="preserve"> URZĄDZENIE DO ZNAKOWANIA GRAWEROWANIEM</w:t>
      </w:r>
    </w:p>
    <w:p w:rsidR="00E8391C" w:rsidRDefault="00221D9F">
      <w:pPr>
        <w:spacing w:after="0" w:line="240" w:lineRule="auto"/>
        <w:ind w:left="2779" w:right="2716"/>
        <w:jc w:val="center"/>
        <w:rPr>
          <w:rFonts w:ascii="Calibri" w:eastAsia="Calibri" w:hAnsi="Calibri" w:cs="Calibri"/>
          <w:b/>
          <w:color w:val="00000A"/>
          <w:sz w:val="24"/>
          <w:shd w:val="clear" w:color="auto" w:fill="FFFFFF"/>
        </w:rPr>
      </w:pPr>
      <w:r>
        <w:rPr>
          <w:rFonts w:ascii="Calibri" w:eastAsia="Calibri" w:hAnsi="Calibri" w:cs="Calibri"/>
          <w:b/>
          <w:color w:val="00000A"/>
          <w:sz w:val="24"/>
          <w:shd w:val="clear" w:color="auto" w:fill="FFFFFF"/>
        </w:rPr>
        <w:t>z dnia 18.11.2016 r.</w:t>
      </w:r>
    </w:p>
    <w:p w:rsidR="00E8391C" w:rsidRDefault="00E8391C">
      <w:pPr>
        <w:spacing w:after="0" w:line="240" w:lineRule="auto"/>
        <w:ind w:left="2779" w:right="2716"/>
        <w:jc w:val="center"/>
        <w:rPr>
          <w:rFonts w:ascii="Calibri" w:eastAsia="Calibri" w:hAnsi="Calibri" w:cs="Calibri"/>
          <w:b/>
          <w:color w:val="00000A"/>
          <w:sz w:val="24"/>
          <w:shd w:val="clear" w:color="auto" w:fill="FFFFFF"/>
        </w:rPr>
      </w:pPr>
    </w:p>
    <w:p w:rsidR="00E8391C" w:rsidRDefault="00E8391C">
      <w:pPr>
        <w:spacing w:after="0" w:line="240" w:lineRule="auto"/>
        <w:ind w:left="2779" w:right="2716"/>
        <w:jc w:val="center"/>
        <w:rPr>
          <w:rFonts w:ascii="Calibri" w:eastAsia="Calibri" w:hAnsi="Calibri" w:cs="Calibri"/>
          <w:b/>
          <w:color w:val="00000A"/>
          <w:sz w:val="24"/>
          <w:shd w:val="clear" w:color="auto" w:fill="FFFFFF"/>
        </w:rPr>
      </w:pPr>
    </w:p>
    <w:p w:rsidR="00E8391C" w:rsidRDefault="00221D9F">
      <w:pPr>
        <w:spacing w:before="60" w:after="120" w:line="240" w:lineRule="auto"/>
        <w:jc w:val="center"/>
        <w:rPr>
          <w:rFonts w:ascii="Calibri" w:eastAsia="Calibri" w:hAnsi="Calibri" w:cs="Calibri"/>
          <w:color w:val="00000A"/>
          <w:shd w:val="clear" w:color="auto" w:fill="FFFFFF"/>
        </w:rPr>
      </w:pPr>
      <w:r>
        <w:rPr>
          <w:rFonts w:ascii="Calibri" w:eastAsia="Calibri" w:hAnsi="Calibri" w:cs="Calibri"/>
          <w:color w:val="00000A"/>
          <w:shd w:val="clear" w:color="auto" w:fill="FFFFFF"/>
        </w:rPr>
        <w:t>w związku z prowadzonymi przygotowaniami do realizacji, w ramach:</w:t>
      </w:r>
    </w:p>
    <w:p w:rsidR="00E8391C" w:rsidRDefault="00221D9F">
      <w:pPr>
        <w:spacing w:before="60" w:after="120" w:line="240" w:lineRule="auto"/>
        <w:jc w:val="center"/>
        <w:rPr>
          <w:rFonts w:ascii="Calibri" w:eastAsia="Calibri" w:hAnsi="Calibri" w:cs="Calibri"/>
          <w:b/>
          <w:color w:val="00000A"/>
          <w:shd w:val="clear" w:color="auto" w:fill="FFFFFF"/>
        </w:rPr>
      </w:pPr>
      <w:r>
        <w:rPr>
          <w:rFonts w:ascii="Calibri" w:eastAsia="Calibri" w:hAnsi="Calibri" w:cs="Calibri"/>
          <w:color w:val="00000A"/>
          <w:shd w:val="clear" w:color="auto" w:fill="FFFFFF"/>
        </w:rPr>
        <w:t xml:space="preserve"> </w:t>
      </w:r>
      <w:r>
        <w:rPr>
          <w:rFonts w:ascii="Calibri" w:eastAsia="Calibri" w:hAnsi="Calibri" w:cs="Calibri"/>
          <w:b/>
          <w:color w:val="00000A"/>
          <w:shd w:val="clear" w:color="auto" w:fill="FFFFFF"/>
        </w:rPr>
        <w:t xml:space="preserve">Działania 3.2 Wsparcie wdrożeń wyników prac B+R </w:t>
      </w:r>
    </w:p>
    <w:p w:rsidR="00E8391C" w:rsidRDefault="00221D9F">
      <w:pPr>
        <w:spacing w:before="60" w:after="120" w:line="240" w:lineRule="auto"/>
        <w:jc w:val="center"/>
        <w:rPr>
          <w:rFonts w:ascii="Calibri" w:eastAsia="Calibri" w:hAnsi="Calibri" w:cs="Calibri"/>
          <w:color w:val="00000A"/>
          <w:shd w:val="clear" w:color="auto" w:fill="FFFFFF"/>
        </w:rPr>
      </w:pPr>
      <w:r>
        <w:rPr>
          <w:rFonts w:ascii="Calibri" w:eastAsia="Calibri" w:hAnsi="Calibri" w:cs="Calibri"/>
          <w:b/>
          <w:color w:val="00000A"/>
          <w:shd w:val="clear" w:color="auto" w:fill="FFFFFF"/>
        </w:rPr>
        <w:t>Poddziałanie 3.2.2 Kredyt na innowacje technologiczne</w:t>
      </w:r>
      <w:r>
        <w:rPr>
          <w:rFonts w:ascii="Calibri" w:eastAsia="Calibri" w:hAnsi="Calibri" w:cs="Calibri"/>
          <w:color w:val="00000A"/>
          <w:shd w:val="clear" w:color="auto" w:fill="FFFFFF"/>
        </w:rPr>
        <w:t xml:space="preserve">, </w:t>
      </w:r>
    </w:p>
    <w:p w:rsidR="00E8391C" w:rsidRDefault="00221D9F">
      <w:pPr>
        <w:spacing w:before="60" w:after="120" w:line="240" w:lineRule="auto"/>
        <w:jc w:val="center"/>
        <w:rPr>
          <w:rFonts w:ascii="Calibri" w:eastAsia="Calibri" w:hAnsi="Calibri" w:cs="Calibri"/>
          <w:b/>
          <w:color w:val="00000A"/>
          <w:shd w:val="clear" w:color="auto" w:fill="FFFFFF"/>
        </w:rPr>
      </w:pPr>
      <w:r>
        <w:rPr>
          <w:rFonts w:ascii="Calibri" w:eastAsia="Calibri" w:hAnsi="Calibri" w:cs="Calibri"/>
          <w:color w:val="00000A"/>
          <w:shd w:val="clear" w:color="auto" w:fill="FFFFFF"/>
        </w:rPr>
        <w:t>projektu pt.:</w:t>
      </w:r>
    </w:p>
    <w:p w:rsidR="00E8391C" w:rsidRDefault="00221D9F">
      <w:pPr>
        <w:tabs>
          <w:tab w:val="left" w:pos="3407"/>
        </w:tabs>
        <w:spacing w:after="0" w:line="360" w:lineRule="auto"/>
        <w:jc w:val="center"/>
        <w:rPr>
          <w:rFonts w:ascii="Calibri" w:eastAsia="Calibri" w:hAnsi="Calibri" w:cs="Calibri"/>
          <w:b/>
          <w:color w:val="00000A"/>
          <w:sz w:val="18"/>
          <w:shd w:val="clear" w:color="auto" w:fill="FFFFFF"/>
        </w:rPr>
      </w:pPr>
      <w:r>
        <w:rPr>
          <w:rFonts w:ascii="Calibri" w:eastAsia="Calibri" w:hAnsi="Calibri" w:cs="Calibri"/>
          <w:b/>
          <w:color w:val="00000A"/>
          <w:sz w:val="24"/>
          <w:shd w:val="clear" w:color="auto" w:fill="FFFFFF"/>
        </w:rPr>
        <w:t>„Wdrożenie nowej, innowacyjnej technologii produkcji końcówek i złączek w ERKO”</w:t>
      </w:r>
    </w:p>
    <w:p w:rsidR="00E8391C" w:rsidRDefault="00221D9F">
      <w:pPr>
        <w:spacing w:before="70" w:after="0" w:line="240" w:lineRule="auto"/>
        <w:ind w:left="218" w:right="94"/>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przez Zakłady Metalowe ERKO R. Pętlak spółka jawna Bracia Pętlak zapraszamy Państwa do udziału w konkursie ofert.</w:t>
      </w:r>
    </w:p>
    <w:p w:rsidR="00E8391C" w:rsidRDefault="00221D9F" w:rsidP="00841FA2">
      <w:pPr>
        <w:spacing w:before="70" w:after="0" w:line="240" w:lineRule="auto"/>
        <w:ind w:left="218" w:right="94"/>
        <w:jc w:val="both"/>
        <w:rPr>
          <w:rFonts w:ascii="Calibri" w:eastAsia="Calibri" w:hAnsi="Calibri" w:cs="Calibri"/>
          <w:color w:val="00000A"/>
          <w:shd w:val="clear" w:color="auto" w:fill="FFFFFF"/>
        </w:rPr>
      </w:pPr>
      <w:r>
        <w:rPr>
          <w:rFonts w:ascii="Calibri" w:eastAsia="Calibri" w:hAnsi="Calibri" w:cs="Calibri"/>
          <w:b/>
          <w:color w:val="00000A"/>
          <w:shd w:val="clear" w:color="auto" w:fill="FFFFFF"/>
        </w:rPr>
        <w:t xml:space="preserve"> </w:t>
      </w:r>
    </w:p>
    <w:p w:rsidR="00E8391C" w:rsidRDefault="00221D9F">
      <w:pPr>
        <w:spacing w:before="70" w:after="0" w:line="240" w:lineRule="auto"/>
        <w:ind w:left="218" w:right="94"/>
        <w:jc w:val="center"/>
        <w:rPr>
          <w:rFonts w:ascii="Calibri" w:eastAsia="Calibri" w:hAnsi="Calibri" w:cs="Calibri"/>
          <w:b/>
          <w:color w:val="00000A"/>
          <w:shd w:val="clear" w:color="auto" w:fill="FFFFFF"/>
        </w:rPr>
      </w:pPr>
      <w:r>
        <w:rPr>
          <w:rFonts w:ascii="Calibri" w:eastAsia="Calibri" w:hAnsi="Calibri" w:cs="Calibri"/>
          <w:b/>
          <w:color w:val="00000A"/>
          <w:shd w:val="clear" w:color="auto" w:fill="FFFFFF"/>
        </w:rPr>
        <w:t>SPECYFIKACJA ISTOTNYCH WARUNKÓW ZAMÓWIENIA</w:t>
      </w:r>
    </w:p>
    <w:p w:rsidR="00E8391C" w:rsidRDefault="00E8391C">
      <w:pPr>
        <w:spacing w:before="3" w:after="0" w:line="240" w:lineRule="auto"/>
        <w:ind w:left="142"/>
        <w:jc w:val="both"/>
        <w:rPr>
          <w:rFonts w:ascii="Calibri" w:eastAsia="Calibri" w:hAnsi="Calibri" w:cs="Calibri"/>
          <w:color w:val="00000A"/>
          <w:sz w:val="25"/>
          <w:shd w:val="clear" w:color="auto" w:fill="FFFFFF"/>
        </w:rPr>
      </w:pPr>
    </w:p>
    <w:p w:rsidR="00E8391C" w:rsidRDefault="00221D9F">
      <w:pPr>
        <w:numPr>
          <w:ilvl w:val="0"/>
          <w:numId w:val="1"/>
        </w:numPr>
        <w:spacing w:after="0" w:line="240" w:lineRule="auto"/>
        <w:ind w:left="142" w:hanging="360"/>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WPROWADZENIE:</w:t>
      </w:r>
    </w:p>
    <w:p w:rsidR="00E8391C" w:rsidRDefault="00221D9F" w:rsidP="00221D9F">
      <w:pPr>
        <w:numPr>
          <w:ilvl w:val="0"/>
          <w:numId w:val="8"/>
        </w:numPr>
        <w:tabs>
          <w:tab w:val="left" w:pos="927"/>
        </w:tabs>
        <w:spacing w:before="3" w:after="0" w:line="240" w:lineRule="auto"/>
        <w:ind w:left="938" w:right="153" w:hanging="36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Postępowanie prowadzone jest zgodnie z wytycznymi kwalifikowania wydatków objętych dofinansowaniem ze środków  Programu Operacyjnego Inteligentny Rozwój 2014-2020,</w:t>
      </w:r>
    </w:p>
    <w:p w:rsidR="00E8391C" w:rsidRDefault="00221D9F" w:rsidP="00221D9F">
      <w:pPr>
        <w:numPr>
          <w:ilvl w:val="0"/>
          <w:numId w:val="8"/>
        </w:numPr>
        <w:tabs>
          <w:tab w:val="left" w:pos="927"/>
        </w:tabs>
        <w:spacing w:before="3" w:after="0" w:line="240" w:lineRule="auto"/>
        <w:ind w:left="938" w:right="153" w:hanging="36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Postępowanie prowadzone jest z zachowaniem zasad uczciwej konkurencji, równego traktowania wykonawców, efektywności, jawności i przejrzystości.</w:t>
      </w:r>
    </w:p>
    <w:p w:rsidR="00E8391C" w:rsidRDefault="00221D9F" w:rsidP="00221D9F">
      <w:pPr>
        <w:numPr>
          <w:ilvl w:val="0"/>
          <w:numId w:val="8"/>
        </w:numPr>
        <w:tabs>
          <w:tab w:val="left" w:pos="927"/>
        </w:tabs>
        <w:spacing w:before="1" w:after="0" w:line="240" w:lineRule="auto"/>
        <w:ind w:left="926" w:hanging="348"/>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Postępowanie prowadzone jest w języku polskim.</w:t>
      </w:r>
    </w:p>
    <w:p w:rsidR="00E8391C" w:rsidRDefault="00E8391C">
      <w:pPr>
        <w:tabs>
          <w:tab w:val="left" w:pos="927"/>
        </w:tabs>
        <w:spacing w:before="1" w:after="0" w:line="240" w:lineRule="auto"/>
        <w:ind w:left="926"/>
        <w:jc w:val="both"/>
        <w:rPr>
          <w:rFonts w:ascii="Calibri" w:eastAsia="Calibri" w:hAnsi="Calibri" w:cs="Calibri"/>
          <w:color w:val="00000A"/>
          <w:shd w:val="clear" w:color="auto" w:fill="FFFFFF"/>
        </w:rPr>
      </w:pPr>
    </w:p>
    <w:p w:rsidR="00E8391C" w:rsidRPr="00841FA2" w:rsidRDefault="00221D9F" w:rsidP="00841FA2">
      <w:pPr>
        <w:numPr>
          <w:ilvl w:val="0"/>
          <w:numId w:val="1"/>
        </w:numPr>
        <w:spacing w:after="0" w:line="240" w:lineRule="auto"/>
        <w:ind w:left="142" w:hanging="360"/>
        <w:jc w:val="both"/>
        <w:rPr>
          <w:rFonts w:ascii="Calibri" w:eastAsia="Calibri" w:hAnsi="Calibri" w:cs="Calibri"/>
          <w:b/>
          <w:color w:val="00000A"/>
          <w:shd w:val="clear" w:color="auto" w:fill="FFFFFF"/>
        </w:rPr>
      </w:pPr>
      <w:r w:rsidRPr="00841FA2">
        <w:rPr>
          <w:rFonts w:ascii="Calibri" w:eastAsia="Calibri" w:hAnsi="Calibri" w:cs="Calibri"/>
          <w:b/>
          <w:color w:val="00000A"/>
          <w:shd w:val="clear" w:color="auto" w:fill="FFFFFF"/>
        </w:rPr>
        <w:t xml:space="preserve">NAZWA ORAZ ADRES ZAMAWIAJĄCEGO: </w:t>
      </w:r>
    </w:p>
    <w:p w:rsidR="00E8391C" w:rsidRDefault="00221D9F">
      <w:pPr>
        <w:tabs>
          <w:tab w:val="left" w:pos="6096"/>
        </w:tabs>
        <w:spacing w:before="70" w:after="0" w:line="240" w:lineRule="auto"/>
        <w:ind w:left="1418" w:right="1275"/>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Zakłady Metalowe ERKO R. Pętlak  spółka jawna Bracia Pętlak</w:t>
      </w:r>
    </w:p>
    <w:p w:rsidR="00E8391C" w:rsidRDefault="00221D9F">
      <w:pPr>
        <w:spacing w:before="70" w:after="0" w:line="240" w:lineRule="auto"/>
        <w:ind w:left="1418" w:right="5301"/>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ul. Hanowskiego 7</w:t>
      </w:r>
    </w:p>
    <w:p w:rsidR="00E8391C" w:rsidRDefault="00221D9F">
      <w:pPr>
        <w:spacing w:before="70" w:after="0" w:line="240" w:lineRule="auto"/>
        <w:ind w:left="1418" w:right="5301"/>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11-042 Jonkowo</w:t>
      </w:r>
    </w:p>
    <w:p w:rsidR="00E8391C" w:rsidRDefault="00E8391C">
      <w:pPr>
        <w:spacing w:before="70" w:after="0" w:line="240" w:lineRule="auto"/>
        <w:ind w:left="1418" w:right="5301"/>
        <w:jc w:val="both"/>
        <w:rPr>
          <w:rFonts w:ascii="Calibri" w:eastAsia="Calibri" w:hAnsi="Calibri" w:cs="Calibri"/>
          <w:b/>
          <w:color w:val="00000A"/>
          <w:shd w:val="clear" w:color="auto" w:fill="FFFFFF"/>
        </w:rPr>
      </w:pPr>
    </w:p>
    <w:p w:rsidR="00E8391C" w:rsidRDefault="00221D9F" w:rsidP="00841FA2">
      <w:pPr>
        <w:numPr>
          <w:ilvl w:val="0"/>
          <w:numId w:val="1"/>
        </w:numPr>
        <w:spacing w:after="0" w:line="240" w:lineRule="auto"/>
        <w:ind w:left="142" w:hanging="360"/>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OPIS PRZEDMIOTU ZAMÓWIENIA:</w:t>
      </w:r>
    </w:p>
    <w:p w:rsidR="00E8391C" w:rsidRDefault="00E8391C">
      <w:pPr>
        <w:spacing w:after="0" w:line="240" w:lineRule="auto"/>
        <w:ind w:left="938"/>
        <w:jc w:val="both"/>
        <w:rPr>
          <w:rFonts w:ascii="Calibri" w:eastAsia="Calibri" w:hAnsi="Calibri" w:cs="Calibri"/>
          <w:b/>
          <w:color w:val="00000A"/>
          <w:shd w:val="clear" w:color="auto" w:fill="FFFFFF"/>
        </w:rPr>
      </w:pPr>
    </w:p>
    <w:p w:rsidR="00E8391C" w:rsidRDefault="00221D9F">
      <w:pPr>
        <w:spacing w:after="0"/>
        <w:ind w:left="991"/>
        <w:rPr>
          <w:rFonts w:ascii="Calibri" w:eastAsia="Calibri" w:hAnsi="Calibri" w:cs="Calibri"/>
          <w:color w:val="00000A"/>
          <w:shd w:val="clear" w:color="auto" w:fill="FFFFFF"/>
        </w:rPr>
      </w:pPr>
      <w:r>
        <w:rPr>
          <w:rFonts w:ascii="Calibri" w:eastAsia="Calibri" w:hAnsi="Calibri" w:cs="Calibri"/>
          <w:color w:val="00000A"/>
          <w:shd w:val="clear" w:color="auto" w:fill="FFFFFF"/>
        </w:rPr>
        <w:t>Przedmiotem zamówienia jest świadczenie dostawy :</w:t>
      </w:r>
    </w:p>
    <w:p w:rsidR="001E2A62" w:rsidRDefault="001E2A62">
      <w:pPr>
        <w:spacing w:after="0"/>
        <w:ind w:left="991"/>
        <w:rPr>
          <w:rFonts w:ascii="Calibri" w:eastAsia="Calibri" w:hAnsi="Calibri" w:cs="Calibri"/>
          <w:color w:val="00000A"/>
          <w:shd w:val="clear" w:color="auto" w:fill="FFFFFF"/>
        </w:rPr>
      </w:pPr>
    </w:p>
    <w:p w:rsidR="00E8391C" w:rsidRDefault="00221D9F">
      <w:pPr>
        <w:spacing w:after="0" w:line="240" w:lineRule="auto"/>
        <w:ind w:left="142"/>
        <w:jc w:val="center"/>
        <w:rPr>
          <w:rFonts w:ascii="Calibri" w:eastAsia="Calibri" w:hAnsi="Calibri" w:cs="Calibri"/>
          <w:b/>
          <w:color w:val="00000A"/>
          <w:sz w:val="24"/>
          <w:shd w:val="clear" w:color="auto" w:fill="FFFFFF"/>
        </w:rPr>
      </w:pPr>
      <w:r>
        <w:rPr>
          <w:rFonts w:ascii="Calibri" w:eastAsia="Calibri" w:hAnsi="Calibri" w:cs="Calibri"/>
          <w:b/>
          <w:color w:val="00000A"/>
          <w:sz w:val="24"/>
          <w:shd w:val="clear" w:color="auto" w:fill="FFFFFF"/>
        </w:rPr>
        <w:t>URZĄDZENIE DO ZNAKOWANIA GRAWEROWANIEM</w:t>
      </w:r>
    </w:p>
    <w:p w:rsidR="001E2A62" w:rsidRDefault="001E2A62">
      <w:pPr>
        <w:spacing w:after="0" w:line="240" w:lineRule="auto"/>
        <w:ind w:left="142"/>
        <w:jc w:val="center"/>
        <w:rPr>
          <w:rFonts w:ascii="Calibri" w:eastAsia="Calibri" w:hAnsi="Calibri" w:cs="Calibri"/>
          <w:b/>
          <w:color w:val="00000A"/>
          <w:sz w:val="24"/>
          <w:shd w:val="clear" w:color="auto" w:fill="FFFFFF"/>
        </w:rPr>
      </w:pPr>
    </w:p>
    <w:p w:rsidR="001E2A62" w:rsidRDefault="001E2A62" w:rsidP="001E2A62">
      <w:pPr>
        <w:pStyle w:val="Akapitzlist"/>
        <w:spacing w:before="6" w:after="1"/>
        <w:jc w:val="both"/>
        <w:rPr>
          <w:rFonts w:ascii="Calibri" w:eastAsia="Calibri" w:hAnsi="Calibri" w:cs="Calibri"/>
          <w:b/>
          <w:color w:val="00000A"/>
          <w:sz w:val="24"/>
          <w:szCs w:val="24"/>
          <w:shd w:val="clear" w:color="auto" w:fill="FFFFFF"/>
        </w:rPr>
      </w:pPr>
    </w:p>
    <w:p w:rsidR="00E8391C" w:rsidRPr="00841FA2" w:rsidRDefault="00841FA2" w:rsidP="001E2A62">
      <w:pPr>
        <w:pStyle w:val="Akapitzlist"/>
        <w:spacing w:before="6" w:after="1"/>
        <w:jc w:val="both"/>
        <w:rPr>
          <w:rFonts w:ascii="Liberation Serif" w:eastAsia="Liberation Serif" w:hAnsi="Liberation Serif" w:cs="Liberation Serif"/>
          <w:color w:val="00000A"/>
          <w:sz w:val="24"/>
          <w:szCs w:val="24"/>
        </w:rPr>
      </w:pPr>
      <w:r>
        <w:rPr>
          <w:rFonts w:ascii="Calibri" w:eastAsia="Calibri" w:hAnsi="Calibri" w:cs="Calibri"/>
          <w:b/>
          <w:color w:val="00000A"/>
          <w:sz w:val="24"/>
          <w:szCs w:val="24"/>
          <w:shd w:val="clear" w:color="auto" w:fill="FFFFFF"/>
        </w:rPr>
        <w:lastRenderedPageBreak/>
        <w:t>Specyfikacja techniczna:</w:t>
      </w:r>
    </w:p>
    <w:p w:rsidR="00E8391C" w:rsidRDefault="00E8391C">
      <w:pPr>
        <w:spacing w:after="0" w:line="240" w:lineRule="auto"/>
        <w:rPr>
          <w:rFonts w:ascii="Liberation Serif" w:eastAsia="Liberation Serif" w:hAnsi="Liberation Serif" w:cs="Liberation Serif"/>
          <w:b/>
          <w:color w:val="00000A"/>
        </w:rPr>
      </w:pPr>
    </w:p>
    <w:p w:rsidR="00E8391C" w:rsidRPr="001E2A62" w:rsidRDefault="00221D9F" w:rsidP="00221D9F">
      <w:pPr>
        <w:pStyle w:val="Akapitzlist"/>
        <w:numPr>
          <w:ilvl w:val="0"/>
          <w:numId w:val="9"/>
        </w:numPr>
        <w:spacing w:after="0" w:line="240" w:lineRule="auto"/>
        <w:rPr>
          <w:rFonts w:ascii="Liberation Serif" w:eastAsia="Liberation Serif" w:hAnsi="Liberation Serif" w:cs="Liberation Serif"/>
          <w:color w:val="00000A"/>
          <w:sz w:val="24"/>
        </w:rPr>
      </w:pPr>
      <w:r w:rsidRPr="00841FA2">
        <w:rPr>
          <w:rFonts w:ascii="Liberation Serif" w:eastAsia="Liberation Serif" w:hAnsi="Liberation Serif" w:cs="Liberation Serif"/>
          <w:b/>
          <w:color w:val="00000A"/>
        </w:rPr>
        <w:t>Opis urz</w:t>
      </w:r>
      <w:r w:rsidRPr="00841FA2">
        <w:rPr>
          <w:rFonts w:ascii="Calibri" w:eastAsia="Calibri" w:hAnsi="Calibri" w:cs="Calibri"/>
          <w:b/>
          <w:color w:val="00000A"/>
        </w:rPr>
        <w:t>ą</w:t>
      </w:r>
      <w:r w:rsidRPr="00841FA2">
        <w:rPr>
          <w:rFonts w:ascii="Liberation Serif" w:eastAsia="Liberation Serif" w:hAnsi="Liberation Serif" w:cs="Liberation Serif"/>
          <w:b/>
          <w:color w:val="00000A"/>
        </w:rPr>
        <w:t>dzenia:</w:t>
      </w:r>
    </w:p>
    <w:p w:rsidR="001E2A62" w:rsidRPr="001E2A62" w:rsidRDefault="001E2A62" w:rsidP="001E2A62">
      <w:pPr>
        <w:pStyle w:val="Akapitzlist"/>
        <w:spacing w:line="360" w:lineRule="auto"/>
        <w:ind w:left="0"/>
        <w:jc w:val="both"/>
        <w:rPr>
          <w:rFonts w:ascii="Times New Roman" w:hAnsi="Times New Roman" w:cs="Times New Roman"/>
        </w:rPr>
      </w:pPr>
      <w:r>
        <w:rPr>
          <w:rFonts w:ascii="Times New Roman" w:hAnsi="Times New Roman" w:cs="Times New Roman"/>
        </w:rPr>
        <w:t xml:space="preserve">        </w:t>
      </w:r>
      <w:r w:rsidRPr="001E2A62">
        <w:rPr>
          <w:rFonts w:ascii="Times New Roman" w:hAnsi="Times New Roman" w:cs="Times New Roman"/>
        </w:rPr>
        <w:t xml:space="preserve">Urządzenie </w:t>
      </w:r>
      <w:r>
        <w:rPr>
          <w:rFonts w:ascii="Times New Roman" w:hAnsi="Times New Roman" w:cs="Times New Roman"/>
        </w:rPr>
        <w:t xml:space="preserve">będzie </w:t>
      </w:r>
      <w:r w:rsidRPr="001E2A62">
        <w:rPr>
          <w:rFonts w:ascii="Times New Roman" w:hAnsi="Times New Roman" w:cs="Times New Roman"/>
        </w:rPr>
        <w:t>przeznaczone do znakowania metodą grawerowania</w:t>
      </w:r>
      <w:r>
        <w:rPr>
          <w:rFonts w:ascii="Times New Roman" w:hAnsi="Times New Roman" w:cs="Times New Roman"/>
        </w:rPr>
        <w:t xml:space="preserve"> dostosowane do technologii produkcji Zamawiającego</w:t>
      </w:r>
      <w:r w:rsidRPr="001E2A62">
        <w:rPr>
          <w:rFonts w:ascii="Times New Roman" w:hAnsi="Times New Roman" w:cs="Times New Roman"/>
        </w:rPr>
        <w:t xml:space="preserve">. Urządzenie ma </w:t>
      </w:r>
      <w:r>
        <w:rPr>
          <w:rFonts w:ascii="Times New Roman" w:hAnsi="Times New Roman" w:cs="Times New Roman"/>
        </w:rPr>
        <w:t>posiadać</w:t>
      </w:r>
      <w:r w:rsidRPr="001E2A62">
        <w:rPr>
          <w:rFonts w:ascii="Times New Roman" w:hAnsi="Times New Roman" w:cs="Times New Roman"/>
        </w:rPr>
        <w:t xml:space="preserve"> możliwość znakowania metali i tworzyw sztucznych przy zachowaniu wysokiej trwałości i nieusuwalności wykonanych cech. Proces znakowania ma się odbywać poprzez zdejmowanie warstwy lub dowolnej ilości warstw materiału na którym ma powsta</w:t>
      </w:r>
      <w:r>
        <w:rPr>
          <w:rFonts w:ascii="Times New Roman" w:hAnsi="Times New Roman" w:cs="Times New Roman"/>
        </w:rPr>
        <w:t>ć cecha. Głębokość znakowania musi</w:t>
      </w:r>
      <w:r w:rsidRPr="001E2A62">
        <w:rPr>
          <w:rFonts w:ascii="Times New Roman" w:hAnsi="Times New Roman" w:cs="Times New Roman"/>
        </w:rPr>
        <w:t xml:space="preserve"> być parametrem możliwym do zmiany każdorazowo podczas ustawiania, (programowania) urządzenia. Urządzenie powinno umożliwić wykonanie cechy na głębokość w przedziale od 0 do 0,5mm w głąb materiału. Poniżej założonej głębokości znakowania, struktura detalu nie może być w żaden sposób naruszona. W obrębie wykonanej cechy nie mogą wystąpić naprężenia, wypływki itp. powstałe w wyniku procesu znakowania i wymagające dodatkowych zabiegów aby takie niepożądane skutki usunąć Wymagana głębokość cech ma być uzyskiwana poprzez zdejmowanie kolejno dowolnej założonej ilości warstw materiału. Parametrem regulowanym powinna być ściśle określona grubość zdejmowanej warstwy lub ilość warstw niezbędna do uzyskania wymaganej głębokości cechy dobrana i ustalona dla określonego rodzaju materiału </w:t>
      </w:r>
    </w:p>
    <w:p w:rsidR="001E2A62" w:rsidRPr="001E2A62" w:rsidRDefault="001E2A62" w:rsidP="001E2A62">
      <w:pPr>
        <w:spacing w:line="360" w:lineRule="auto"/>
        <w:jc w:val="both"/>
        <w:rPr>
          <w:rFonts w:ascii="Times New Roman" w:eastAsia="Arial" w:hAnsi="Times New Roman" w:cs="Times New Roman"/>
          <w:sz w:val="21"/>
          <w:szCs w:val="21"/>
        </w:rPr>
      </w:pPr>
      <w:r w:rsidRPr="001E2A62">
        <w:rPr>
          <w:rFonts w:ascii="Times New Roman" w:hAnsi="Times New Roman" w:cs="Times New Roman"/>
        </w:rPr>
        <w:t xml:space="preserve">      </w:t>
      </w:r>
      <w:r>
        <w:rPr>
          <w:rFonts w:ascii="Times New Roman" w:hAnsi="Times New Roman" w:cs="Times New Roman"/>
        </w:rPr>
        <w:t>Urządzenie ma</w:t>
      </w:r>
      <w:r w:rsidRPr="001E2A62">
        <w:rPr>
          <w:rFonts w:ascii="Times New Roman" w:hAnsi="Times New Roman" w:cs="Times New Roman"/>
        </w:rPr>
        <w:t xml:space="preserve"> obsługiwane przez operatora, który będzie wkładał do wnętrza urządzenia detal / detale przeznaczone do znakowania i detale zostaną oznakowane zgodnie z zaprojektowanym wcześniej wzorem. </w:t>
      </w:r>
      <w:r w:rsidRPr="001E2A62">
        <w:rPr>
          <w:rFonts w:ascii="Times New Roman" w:eastAsia="Arial" w:hAnsi="Times New Roman" w:cs="Times New Roman"/>
          <w:sz w:val="21"/>
          <w:szCs w:val="21"/>
        </w:rPr>
        <w:t xml:space="preserve">Dostęp do przestrzeni roboczej musi być zapewniony poprzez drzwi osłony przesuwne w poziomie, wyposażone we wziernik z szybą ochronną </w:t>
      </w:r>
    </w:p>
    <w:p w:rsidR="001E2A62" w:rsidRPr="001E2A62" w:rsidRDefault="001E2A62" w:rsidP="001E2A62">
      <w:pPr>
        <w:spacing w:line="360" w:lineRule="auto"/>
        <w:ind w:left="567"/>
        <w:rPr>
          <w:rFonts w:ascii="Times New Roman" w:hAnsi="Times New Roman" w:cs="Times New Roman"/>
        </w:rPr>
      </w:pPr>
      <w:r w:rsidRPr="001E2A62">
        <w:rPr>
          <w:rFonts w:ascii="Times New Roman" w:hAnsi="Times New Roman" w:cs="Times New Roman"/>
        </w:rPr>
        <w:t>Ponadto ma spełniać poniższe parametry:</w:t>
      </w:r>
    </w:p>
    <w:p w:rsidR="001E2A62" w:rsidRPr="001E2A62" w:rsidRDefault="001E2A62" w:rsidP="00221D9F">
      <w:pPr>
        <w:pStyle w:val="Akapitzlist"/>
        <w:numPr>
          <w:ilvl w:val="0"/>
          <w:numId w:val="18"/>
        </w:numPr>
        <w:spacing w:line="360" w:lineRule="auto"/>
        <w:rPr>
          <w:rFonts w:ascii="Times New Roman" w:eastAsia="Arial" w:hAnsi="Times New Roman" w:cs="Times New Roman"/>
        </w:rPr>
      </w:pPr>
      <w:r w:rsidRPr="001E2A62">
        <w:rPr>
          <w:rFonts w:ascii="Times New Roman" w:hAnsi="Times New Roman" w:cs="Times New Roman"/>
        </w:rPr>
        <w:t>obszar znakowania min: 412 x 412 mm przy zastosowaniu ruchomej głowicy znakującej w osi x i</w:t>
      </w:r>
      <w:r w:rsidRPr="001E2A62">
        <w:rPr>
          <w:rFonts w:ascii="Times New Roman" w:eastAsia="Arial" w:hAnsi="Times New Roman" w:cs="Times New Roman"/>
        </w:rPr>
        <w:t xml:space="preserve"> y. </w:t>
      </w:r>
    </w:p>
    <w:p w:rsidR="001E2A62" w:rsidRPr="001E2A62" w:rsidRDefault="001E2A62" w:rsidP="00221D9F">
      <w:pPr>
        <w:pStyle w:val="Akapitzlist"/>
        <w:numPr>
          <w:ilvl w:val="0"/>
          <w:numId w:val="18"/>
        </w:numPr>
        <w:spacing w:line="360" w:lineRule="auto"/>
        <w:rPr>
          <w:rFonts w:ascii="Times New Roman" w:eastAsia="Arial" w:hAnsi="Times New Roman" w:cs="Times New Roman"/>
        </w:rPr>
      </w:pPr>
      <w:r w:rsidRPr="001E2A62">
        <w:rPr>
          <w:rFonts w:ascii="Times New Roman" w:eastAsia="Arial" w:hAnsi="Times New Roman" w:cs="Times New Roman"/>
        </w:rPr>
        <w:t>zakres ustawień głowicy znakującej w pionie w osi z 300 mm</w:t>
      </w:r>
    </w:p>
    <w:p w:rsidR="001E2A62" w:rsidRPr="001E2A62" w:rsidRDefault="001E2A62" w:rsidP="00221D9F">
      <w:pPr>
        <w:pStyle w:val="Akapitzlist"/>
        <w:numPr>
          <w:ilvl w:val="0"/>
          <w:numId w:val="18"/>
        </w:numPr>
        <w:spacing w:line="360" w:lineRule="auto"/>
        <w:jc w:val="both"/>
        <w:rPr>
          <w:rFonts w:ascii="Times New Roman" w:hAnsi="Times New Roman" w:cs="Times New Roman"/>
        </w:rPr>
      </w:pPr>
      <w:r w:rsidRPr="001E2A62">
        <w:rPr>
          <w:rStyle w:val="Hipercze"/>
          <w:rFonts w:ascii="Times New Roman" w:eastAsia="Arial" w:hAnsi="Times New Roman" w:cs="Times New Roman"/>
          <w:color w:val="000000"/>
        </w:rPr>
        <w:t>precyzyjne sterowanie cnc we wszystkich osiach</w:t>
      </w:r>
    </w:p>
    <w:p w:rsidR="001E2A62" w:rsidRPr="001E2A62" w:rsidRDefault="001E2A62" w:rsidP="001E2A62">
      <w:pPr>
        <w:pStyle w:val="Akapitzlist"/>
        <w:spacing w:line="360" w:lineRule="auto"/>
        <w:rPr>
          <w:rFonts w:ascii="Times New Roman" w:hAnsi="Times New Roman" w:cs="Times New Roman"/>
        </w:rPr>
      </w:pPr>
    </w:p>
    <w:p w:rsidR="001E2A62" w:rsidRPr="001E2A62" w:rsidRDefault="001E2A62" w:rsidP="00221D9F">
      <w:pPr>
        <w:pStyle w:val="Akapitzlist"/>
        <w:numPr>
          <w:ilvl w:val="0"/>
          <w:numId w:val="9"/>
        </w:numPr>
        <w:spacing w:line="360" w:lineRule="auto"/>
        <w:rPr>
          <w:rFonts w:ascii="Times New Roman" w:hAnsi="Times New Roman" w:cs="Times New Roman"/>
          <w:b/>
          <w:bCs/>
        </w:rPr>
      </w:pPr>
      <w:r w:rsidRPr="001E2A62">
        <w:rPr>
          <w:rFonts w:ascii="Times New Roman" w:hAnsi="Times New Roman" w:cs="Times New Roman"/>
          <w:b/>
          <w:bCs/>
        </w:rPr>
        <w:t>Wymagania dotyczące zintegrowanego oprogramowania:</w:t>
      </w:r>
    </w:p>
    <w:p w:rsidR="001E2A62" w:rsidRPr="001E2A62" w:rsidRDefault="001E2A62" w:rsidP="001E2A62">
      <w:pPr>
        <w:spacing w:line="360" w:lineRule="auto"/>
        <w:jc w:val="both"/>
        <w:rPr>
          <w:rFonts w:ascii="Times New Roman" w:hAnsi="Times New Roman" w:cs="Times New Roman"/>
        </w:rPr>
      </w:pPr>
      <w:r w:rsidRPr="001E2A62">
        <w:rPr>
          <w:rFonts w:ascii="Times New Roman" w:hAnsi="Times New Roman" w:cs="Times New Roman"/>
        </w:rPr>
        <w:t xml:space="preserve">Oprogramowanie urządzenia musi pracować pod kontrolą Windows. </w:t>
      </w:r>
      <w:r>
        <w:rPr>
          <w:rFonts w:ascii="Times New Roman" w:hAnsi="Times New Roman" w:cs="Times New Roman"/>
        </w:rPr>
        <w:t>Oprogramowanie ma</w:t>
      </w:r>
      <w:r w:rsidRPr="001E2A62">
        <w:rPr>
          <w:rFonts w:ascii="Times New Roman" w:hAnsi="Times New Roman" w:cs="Times New Roman"/>
        </w:rPr>
        <w:t xml:space="preserve"> umożliwiać używanie czcionek systemu Windows oraz tworzenie projektów wykonywanych cech przy użyciu, linii, krzywych, okręgów, liter, znaków, itp </w:t>
      </w:r>
    </w:p>
    <w:p w:rsidR="001E2A62" w:rsidRPr="001E2A62" w:rsidRDefault="001E2A62" w:rsidP="001E2A62">
      <w:pPr>
        <w:spacing w:line="360" w:lineRule="auto"/>
        <w:rPr>
          <w:rFonts w:ascii="Times New Roman" w:hAnsi="Times New Roman" w:cs="Times New Roman"/>
        </w:rPr>
      </w:pPr>
      <w:r w:rsidRPr="001E2A62">
        <w:rPr>
          <w:rFonts w:ascii="Times New Roman" w:hAnsi="Times New Roman" w:cs="Times New Roman"/>
        </w:rPr>
        <w:t>Inne wymagane funkcje oprogramowania</w:t>
      </w:r>
      <w:r w:rsidRPr="001E2A62">
        <w:rPr>
          <w:rFonts w:ascii="Times New Roman" w:eastAsia="Arial" w:hAnsi="Times New Roman" w:cs="Times New Roman"/>
        </w:rPr>
        <w:t>:</w:t>
      </w:r>
    </w:p>
    <w:p w:rsidR="001E2A62" w:rsidRPr="001E2A62" w:rsidRDefault="001E2A62" w:rsidP="00221D9F">
      <w:pPr>
        <w:pStyle w:val="Akapitzlist"/>
        <w:numPr>
          <w:ilvl w:val="0"/>
          <w:numId w:val="19"/>
        </w:numPr>
        <w:spacing w:line="360" w:lineRule="auto"/>
        <w:jc w:val="both"/>
        <w:rPr>
          <w:rFonts w:ascii="Times New Roman" w:hAnsi="Times New Roman" w:cs="Times New Roman"/>
        </w:rPr>
      </w:pPr>
      <w:r w:rsidRPr="001E2A62">
        <w:rPr>
          <w:rFonts w:ascii="Times New Roman" w:eastAsia="Arial" w:hAnsi="Times New Roman" w:cs="Times New Roman"/>
        </w:rPr>
        <w:t>ustawiane pozycji i kolejności wydruków (od lewej czy prawej, lub od środka)</w:t>
      </w:r>
    </w:p>
    <w:p w:rsidR="001E2A62" w:rsidRPr="001E2A62" w:rsidRDefault="001E2A62" w:rsidP="00221D9F">
      <w:pPr>
        <w:pStyle w:val="Akapitzlist"/>
        <w:numPr>
          <w:ilvl w:val="0"/>
          <w:numId w:val="19"/>
        </w:numPr>
        <w:spacing w:line="360" w:lineRule="auto"/>
        <w:jc w:val="both"/>
        <w:rPr>
          <w:rFonts w:ascii="Times New Roman" w:hAnsi="Times New Roman" w:cs="Times New Roman"/>
        </w:rPr>
      </w:pPr>
      <w:r w:rsidRPr="001E2A62">
        <w:rPr>
          <w:rFonts w:ascii="Times New Roman" w:eastAsia="Arial" w:hAnsi="Times New Roman" w:cs="Times New Roman"/>
        </w:rPr>
        <w:lastRenderedPageBreak/>
        <w:t>tworzenie odbić lustrzanych, rozciąganie, kompresowanie, skalowanie, a także wybór dowolnego kąta znakowania.</w:t>
      </w:r>
    </w:p>
    <w:p w:rsidR="001E2A62" w:rsidRPr="001E2A62" w:rsidRDefault="001E2A62" w:rsidP="00221D9F">
      <w:pPr>
        <w:pStyle w:val="Akapitzlist"/>
        <w:numPr>
          <w:ilvl w:val="0"/>
          <w:numId w:val="19"/>
        </w:numPr>
        <w:spacing w:line="360" w:lineRule="auto"/>
        <w:jc w:val="both"/>
        <w:rPr>
          <w:rFonts w:ascii="Times New Roman" w:hAnsi="Times New Roman" w:cs="Times New Roman"/>
        </w:rPr>
      </w:pPr>
      <w:r w:rsidRPr="001E2A62">
        <w:rPr>
          <w:rFonts w:ascii="Times New Roman" w:eastAsia="Arial" w:hAnsi="Times New Roman" w:cs="Times New Roman"/>
        </w:rPr>
        <w:t>możliwość numerowania nadruków (przyrostowo i odliczanie wstecz)</w:t>
      </w:r>
    </w:p>
    <w:p w:rsidR="001E2A62" w:rsidRPr="001E2A62" w:rsidRDefault="001E2A62" w:rsidP="00221D9F">
      <w:pPr>
        <w:pStyle w:val="Akapitzlist"/>
        <w:numPr>
          <w:ilvl w:val="0"/>
          <w:numId w:val="19"/>
        </w:numPr>
        <w:spacing w:line="360" w:lineRule="auto"/>
        <w:jc w:val="both"/>
        <w:rPr>
          <w:rFonts w:ascii="Times New Roman" w:hAnsi="Times New Roman" w:cs="Times New Roman"/>
        </w:rPr>
      </w:pPr>
      <w:r w:rsidRPr="001E2A62">
        <w:rPr>
          <w:rFonts w:ascii="Times New Roman" w:eastAsia="Arial" w:hAnsi="Times New Roman" w:cs="Times New Roman"/>
        </w:rPr>
        <w:t xml:space="preserve">możliwość zastosowania wszystkich czcionek Windows </w:t>
      </w:r>
    </w:p>
    <w:p w:rsidR="001E2A62" w:rsidRPr="001E2A62" w:rsidRDefault="001E2A62" w:rsidP="00221D9F">
      <w:pPr>
        <w:pStyle w:val="Akapitzlist"/>
        <w:numPr>
          <w:ilvl w:val="0"/>
          <w:numId w:val="19"/>
        </w:numPr>
        <w:spacing w:line="360" w:lineRule="auto"/>
        <w:jc w:val="both"/>
        <w:rPr>
          <w:rFonts w:ascii="Times New Roman" w:eastAsia="Arial" w:hAnsi="Times New Roman" w:cs="Times New Roman"/>
        </w:rPr>
      </w:pPr>
      <w:r w:rsidRPr="001E2A62">
        <w:rPr>
          <w:rFonts w:ascii="Times New Roman" w:eastAsia="Arial" w:hAnsi="Times New Roman" w:cs="Times New Roman"/>
        </w:rPr>
        <w:t>możliwość importu danych z zewnętrznego oprogramowania CAD/CAM</w:t>
      </w:r>
    </w:p>
    <w:p w:rsidR="001E2A62" w:rsidRPr="001E2A62" w:rsidRDefault="001E2A62" w:rsidP="00221D9F">
      <w:pPr>
        <w:pStyle w:val="Akapitzlist"/>
        <w:numPr>
          <w:ilvl w:val="0"/>
          <w:numId w:val="19"/>
        </w:numPr>
        <w:spacing w:line="360" w:lineRule="auto"/>
        <w:jc w:val="both"/>
        <w:rPr>
          <w:rFonts w:ascii="Times New Roman" w:hAnsi="Times New Roman" w:cs="Times New Roman"/>
        </w:rPr>
      </w:pPr>
      <w:r w:rsidRPr="001E2A62">
        <w:rPr>
          <w:rFonts w:ascii="Times New Roman" w:eastAsia="Arial" w:hAnsi="Times New Roman" w:cs="Times New Roman"/>
        </w:rPr>
        <w:t xml:space="preserve">kody kreskowe / Data matrix / 2D  </w:t>
      </w:r>
    </w:p>
    <w:p w:rsidR="001E2A62" w:rsidRPr="001E2A62" w:rsidRDefault="001E2A62" w:rsidP="00221D9F">
      <w:pPr>
        <w:pStyle w:val="Akapitzlist"/>
        <w:numPr>
          <w:ilvl w:val="0"/>
          <w:numId w:val="19"/>
        </w:numPr>
        <w:spacing w:line="360" w:lineRule="auto"/>
        <w:jc w:val="both"/>
        <w:rPr>
          <w:rFonts w:ascii="Times New Roman" w:hAnsi="Times New Roman" w:cs="Times New Roman"/>
        </w:rPr>
      </w:pPr>
      <w:r w:rsidRPr="001E2A62">
        <w:rPr>
          <w:rFonts w:ascii="Times New Roman" w:eastAsia="Arial" w:hAnsi="Times New Roman" w:cs="Times New Roman"/>
        </w:rPr>
        <w:t>możliwość współpracy z programami typu SQL</w:t>
      </w:r>
    </w:p>
    <w:p w:rsidR="001E2A62" w:rsidRPr="001E2A62" w:rsidRDefault="001E2A62" w:rsidP="001E2A62">
      <w:pPr>
        <w:pStyle w:val="Akapitzlist"/>
        <w:spacing w:after="0" w:line="240" w:lineRule="auto"/>
        <w:rPr>
          <w:rFonts w:ascii="Liberation Serif" w:eastAsia="Liberation Serif" w:hAnsi="Liberation Serif" w:cs="Liberation Serif"/>
          <w:color w:val="00000A"/>
        </w:rPr>
      </w:pPr>
    </w:p>
    <w:p w:rsidR="001E2A62" w:rsidRPr="00841FA2" w:rsidRDefault="001E2A62" w:rsidP="001E2A62">
      <w:pPr>
        <w:pStyle w:val="Akapitzlist"/>
        <w:spacing w:after="0" w:line="240" w:lineRule="auto"/>
        <w:rPr>
          <w:rFonts w:ascii="Liberation Serif" w:eastAsia="Liberation Serif" w:hAnsi="Liberation Serif" w:cs="Liberation Serif"/>
          <w:color w:val="00000A"/>
          <w:sz w:val="24"/>
        </w:rPr>
      </w:pPr>
    </w:p>
    <w:p w:rsidR="00E8391C" w:rsidRDefault="00221D9F" w:rsidP="00841FA2">
      <w:pPr>
        <w:numPr>
          <w:ilvl w:val="0"/>
          <w:numId w:val="1"/>
        </w:numPr>
        <w:spacing w:after="0" w:line="240" w:lineRule="auto"/>
        <w:ind w:left="142" w:hanging="360"/>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WSPÓLNY SŁOWNIK ZAMÓWIEŃ (CPV)</w:t>
      </w:r>
    </w:p>
    <w:p w:rsidR="00303E82" w:rsidRDefault="00303E82">
      <w:pPr>
        <w:spacing w:before="6" w:after="1"/>
        <w:ind w:left="360"/>
        <w:jc w:val="both"/>
        <w:rPr>
          <w:rStyle w:val="Pogrubienie"/>
        </w:rPr>
      </w:pPr>
      <w:r>
        <w:rPr>
          <w:rStyle w:val="Pogrubienie"/>
        </w:rPr>
        <w:t xml:space="preserve"> </w:t>
      </w:r>
    </w:p>
    <w:p w:rsidR="00E8391C" w:rsidRDefault="00303E82">
      <w:pPr>
        <w:spacing w:before="6" w:after="1"/>
        <w:ind w:left="360"/>
        <w:jc w:val="both"/>
        <w:rPr>
          <w:rFonts w:ascii="Calibri" w:eastAsia="Calibri" w:hAnsi="Calibri" w:cs="Calibri"/>
          <w:color w:val="00000A"/>
          <w:sz w:val="20"/>
          <w:shd w:val="clear" w:color="auto" w:fill="FFFFFF"/>
        </w:rPr>
      </w:pPr>
      <w:r>
        <w:rPr>
          <w:rStyle w:val="Pogrubienie"/>
        </w:rPr>
        <w:t>42611000-2 obrabiarki specjalnego przeznaczenia</w:t>
      </w:r>
    </w:p>
    <w:p w:rsidR="00E8391C" w:rsidRDefault="00E8391C" w:rsidP="00841FA2">
      <w:pPr>
        <w:tabs>
          <w:tab w:val="left" w:pos="826"/>
          <w:tab w:val="left" w:pos="827"/>
        </w:tabs>
        <w:spacing w:before="130" w:after="0" w:line="257" w:lineRule="auto"/>
        <w:ind w:left="-284"/>
        <w:jc w:val="both"/>
        <w:rPr>
          <w:rFonts w:ascii="Calibri" w:eastAsia="Calibri" w:hAnsi="Calibri" w:cs="Calibri"/>
          <w:color w:val="00000A"/>
          <w:shd w:val="clear" w:color="auto" w:fill="FFFFFF"/>
        </w:rPr>
      </w:pPr>
    </w:p>
    <w:p w:rsidR="00E8391C" w:rsidRDefault="00221D9F" w:rsidP="00841FA2">
      <w:pPr>
        <w:numPr>
          <w:ilvl w:val="0"/>
          <w:numId w:val="1"/>
        </w:numPr>
        <w:spacing w:after="0" w:line="240" w:lineRule="auto"/>
        <w:ind w:left="142" w:hanging="360"/>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OPIS CZĘŚCI ZAMÓWIENIA – JEŻELI DOPUSZCZA SIĘ SKŁADANIE OFERT CZĘŚCIOWYCH:</w:t>
      </w:r>
    </w:p>
    <w:p w:rsidR="00E8391C" w:rsidRDefault="00E8391C">
      <w:pPr>
        <w:spacing w:after="0" w:line="240" w:lineRule="auto"/>
        <w:ind w:left="142"/>
        <w:jc w:val="both"/>
        <w:rPr>
          <w:rFonts w:ascii="Calibri" w:eastAsia="Calibri" w:hAnsi="Calibri" w:cs="Calibri"/>
          <w:b/>
          <w:color w:val="00000A"/>
          <w:shd w:val="clear" w:color="auto" w:fill="FFFFFF"/>
        </w:rPr>
      </w:pPr>
    </w:p>
    <w:p w:rsidR="00E8391C" w:rsidRDefault="00221D9F">
      <w:pPr>
        <w:spacing w:after="0" w:line="257" w:lineRule="auto"/>
        <w:ind w:left="118" w:right="10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               Zamawiający nie dopuszcza możliwości składania ofert częściowych.</w:t>
      </w:r>
    </w:p>
    <w:p w:rsidR="00E8391C" w:rsidRDefault="00E8391C">
      <w:pPr>
        <w:spacing w:after="0" w:line="257" w:lineRule="auto"/>
        <w:ind w:left="118" w:right="102"/>
        <w:jc w:val="both"/>
        <w:rPr>
          <w:rFonts w:ascii="Calibri" w:eastAsia="Calibri" w:hAnsi="Calibri" w:cs="Calibri"/>
          <w:color w:val="00000A"/>
          <w:shd w:val="clear" w:color="auto" w:fill="FFFFFF"/>
        </w:rPr>
      </w:pPr>
    </w:p>
    <w:p w:rsidR="00E8391C" w:rsidRDefault="00221D9F" w:rsidP="00841FA2">
      <w:pPr>
        <w:numPr>
          <w:ilvl w:val="0"/>
          <w:numId w:val="1"/>
        </w:numPr>
        <w:spacing w:after="0" w:line="240" w:lineRule="auto"/>
        <w:ind w:left="142" w:hanging="360"/>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TERMIN WYKONANIA ZAMÓWIENIA:</w:t>
      </w:r>
    </w:p>
    <w:p w:rsidR="00E8391C" w:rsidRDefault="00E8391C">
      <w:pPr>
        <w:tabs>
          <w:tab w:val="left" w:pos="927"/>
        </w:tabs>
        <w:spacing w:after="0" w:line="240" w:lineRule="auto"/>
        <w:ind w:left="938"/>
        <w:jc w:val="both"/>
        <w:rPr>
          <w:rFonts w:ascii="Calibri" w:eastAsia="Calibri" w:hAnsi="Calibri" w:cs="Calibri"/>
          <w:b/>
          <w:color w:val="00000A"/>
          <w:shd w:val="clear" w:color="auto" w:fill="FFFFFF"/>
        </w:rPr>
      </w:pPr>
    </w:p>
    <w:p w:rsidR="00E8391C" w:rsidRPr="00303E82" w:rsidRDefault="00221D9F">
      <w:pPr>
        <w:spacing w:before="37" w:after="0" w:line="240" w:lineRule="auto"/>
        <w:ind w:left="118" w:right="10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                Termin realizacji zamówienia – </w:t>
      </w:r>
      <w:r w:rsidR="00303E82" w:rsidRPr="00303E82">
        <w:rPr>
          <w:rFonts w:ascii="Calibri" w:eastAsia="Calibri" w:hAnsi="Calibri" w:cs="Calibri"/>
          <w:color w:val="00000A"/>
          <w:shd w:val="clear" w:color="auto" w:fill="FFFFFF"/>
        </w:rPr>
        <w:t>do dnia 31 marca 2017r.</w:t>
      </w:r>
    </w:p>
    <w:p w:rsidR="00E8391C" w:rsidRDefault="00E8391C">
      <w:pPr>
        <w:spacing w:before="37" w:after="0" w:line="240" w:lineRule="auto"/>
        <w:ind w:left="118" w:right="102"/>
        <w:jc w:val="both"/>
        <w:rPr>
          <w:rFonts w:ascii="Calibri" w:eastAsia="Calibri" w:hAnsi="Calibri" w:cs="Calibri"/>
          <w:b/>
          <w:color w:val="00000A"/>
          <w:shd w:val="clear" w:color="auto" w:fill="FFFFFF"/>
        </w:rPr>
      </w:pPr>
    </w:p>
    <w:p w:rsidR="00E8391C" w:rsidRDefault="00221D9F" w:rsidP="00841FA2">
      <w:pPr>
        <w:numPr>
          <w:ilvl w:val="0"/>
          <w:numId w:val="1"/>
        </w:numPr>
        <w:spacing w:after="0" w:line="240" w:lineRule="auto"/>
        <w:ind w:left="142" w:hanging="360"/>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WARUNKI UDZIAŁU W POSTĘPOWANIU:</w:t>
      </w:r>
    </w:p>
    <w:p w:rsidR="00E8391C" w:rsidRDefault="00E8391C">
      <w:pPr>
        <w:tabs>
          <w:tab w:val="left" w:pos="927"/>
        </w:tabs>
        <w:spacing w:after="0" w:line="240" w:lineRule="auto"/>
        <w:ind w:left="938"/>
        <w:jc w:val="both"/>
        <w:rPr>
          <w:rFonts w:ascii="Calibri" w:eastAsia="Calibri" w:hAnsi="Calibri" w:cs="Calibri"/>
          <w:b/>
          <w:color w:val="00000A"/>
          <w:shd w:val="clear" w:color="auto" w:fill="FFFFFF"/>
        </w:rPr>
      </w:pPr>
    </w:p>
    <w:p w:rsidR="00E8391C" w:rsidRDefault="00221D9F">
      <w:pPr>
        <w:spacing w:after="0" w:line="257" w:lineRule="auto"/>
        <w:ind w:left="118" w:right="10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           O udzielenie zamówienia może ubiegać się Oferent spełniający następujące warunki:</w:t>
      </w:r>
    </w:p>
    <w:p w:rsidR="00E8391C" w:rsidRDefault="00221D9F" w:rsidP="00221D9F">
      <w:pPr>
        <w:numPr>
          <w:ilvl w:val="0"/>
          <w:numId w:val="10"/>
        </w:numPr>
        <w:tabs>
          <w:tab w:val="left" w:pos="426"/>
        </w:tabs>
        <w:spacing w:before="1" w:after="0" w:line="257" w:lineRule="auto"/>
        <w:ind w:left="644" w:hanging="644"/>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 Znajduje się w sytuacji ekonomicznej i finansowej zapewniającej wykonanie zamówienia.</w:t>
      </w:r>
    </w:p>
    <w:p w:rsidR="00303E82" w:rsidRDefault="00221D9F" w:rsidP="00221D9F">
      <w:pPr>
        <w:numPr>
          <w:ilvl w:val="0"/>
          <w:numId w:val="10"/>
        </w:numPr>
        <w:tabs>
          <w:tab w:val="left" w:pos="426"/>
        </w:tabs>
        <w:spacing w:after="0" w:line="257" w:lineRule="auto"/>
        <w:ind w:left="644" w:hanging="50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 Wykonawca może zostać wykluczony z postępowania, jeżeli poda rażąco niską cenę.</w:t>
      </w:r>
    </w:p>
    <w:p w:rsidR="00303E82" w:rsidRDefault="00221D9F" w:rsidP="00221D9F">
      <w:pPr>
        <w:numPr>
          <w:ilvl w:val="0"/>
          <w:numId w:val="10"/>
        </w:numPr>
        <w:tabs>
          <w:tab w:val="left" w:pos="426"/>
        </w:tabs>
        <w:spacing w:before="1" w:after="0" w:line="240" w:lineRule="auto"/>
        <w:ind w:right="112" w:hanging="502"/>
        <w:jc w:val="both"/>
        <w:rPr>
          <w:rFonts w:ascii="Calibri" w:eastAsia="Calibri" w:hAnsi="Calibri" w:cs="Calibri"/>
          <w:color w:val="00000A"/>
          <w:shd w:val="clear" w:color="auto" w:fill="FFFFFF"/>
        </w:rPr>
      </w:pPr>
      <w:r w:rsidRPr="00303E82">
        <w:rPr>
          <w:rFonts w:ascii="Calibri" w:eastAsia="Calibri" w:hAnsi="Calibri" w:cs="Calibri"/>
          <w:color w:val="00000A"/>
          <w:shd w:val="clear" w:color="auto" w:fill="FFFFFF"/>
        </w:rPr>
        <w:t xml:space="preserve">Za rażąco niską cenę uznawane jest w szczególności, gdy cena oferty jest niższa o 30% od wartości zamówienia lub 30% średniej arytmetycznej cen wszystkich złożonych ofert. </w:t>
      </w:r>
    </w:p>
    <w:p w:rsidR="00E8391C" w:rsidRPr="00303E82" w:rsidRDefault="00221D9F" w:rsidP="00221D9F">
      <w:pPr>
        <w:numPr>
          <w:ilvl w:val="0"/>
          <w:numId w:val="10"/>
        </w:numPr>
        <w:tabs>
          <w:tab w:val="left" w:pos="426"/>
        </w:tabs>
        <w:spacing w:before="1" w:after="0" w:line="240" w:lineRule="auto"/>
        <w:ind w:right="112"/>
        <w:jc w:val="both"/>
        <w:rPr>
          <w:rFonts w:ascii="Calibri" w:eastAsia="Calibri" w:hAnsi="Calibri" w:cs="Calibri"/>
          <w:color w:val="00000A"/>
          <w:shd w:val="clear" w:color="auto" w:fill="FFFFFF"/>
        </w:rPr>
      </w:pPr>
      <w:r w:rsidRPr="00303E82">
        <w:rPr>
          <w:rFonts w:ascii="Calibri" w:eastAsia="Calibri" w:hAnsi="Calibri" w:cs="Calibri"/>
          <w:color w:val="00000A"/>
          <w:shd w:val="clear" w:color="auto" w:fill="FFFFFF"/>
        </w:rPr>
        <w:t>W takiej sytuacji Zamawiającego może zwrócić się do Oferenta o udzielenie wyjaśnień oraz złożenie dowodów, dotyczących elementów oferty mających wpływ na wysokość ceny, jeżeli cena oferty, w opinii zamawiającego, wydaje się rażąco niska w stosunku do przedmiotu zamówienia i budzi jego wątpliwości, co do możliwości wykonania przedmiotu zamówienia zgodnie z wymaganiami sformułowanymi przez zamawiającego lub wynikającymi z odrębnych przepisów.</w:t>
      </w:r>
    </w:p>
    <w:p w:rsidR="00E8391C" w:rsidRDefault="00221D9F" w:rsidP="00221D9F">
      <w:pPr>
        <w:numPr>
          <w:ilvl w:val="0"/>
          <w:numId w:val="10"/>
        </w:numPr>
        <w:tabs>
          <w:tab w:val="left" w:pos="426"/>
        </w:tabs>
        <w:spacing w:before="1" w:after="0" w:line="240" w:lineRule="auto"/>
        <w:ind w:left="426" w:right="113" w:hanging="36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 W przypadku niespełnienia przez Oferenta któregokolwiek z warunków opisanego powyżej, Zamawiający może odrzucić ofertę. Wówczas oferta nie będzie oceniana z uwzględnieniem kryteriów wyboru najkorzystniejszej oferty.</w:t>
      </w:r>
    </w:p>
    <w:p w:rsidR="00E8391C" w:rsidRDefault="00221D9F" w:rsidP="00221D9F">
      <w:pPr>
        <w:numPr>
          <w:ilvl w:val="0"/>
          <w:numId w:val="10"/>
        </w:numPr>
        <w:tabs>
          <w:tab w:val="left" w:pos="827"/>
        </w:tabs>
        <w:spacing w:before="1" w:after="0" w:line="240" w:lineRule="auto"/>
        <w:ind w:left="426" w:right="112" w:hanging="360"/>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 xml:space="preserve"> Z postępowania o udzielenie zamówienia wykluczeniu podlega również Oferent, który:</w:t>
      </w:r>
    </w:p>
    <w:p w:rsidR="00E8391C" w:rsidRDefault="00221D9F" w:rsidP="00221D9F">
      <w:pPr>
        <w:numPr>
          <w:ilvl w:val="0"/>
          <w:numId w:val="2"/>
        </w:numPr>
        <w:tabs>
          <w:tab w:val="left" w:pos="1122"/>
          <w:tab w:val="left" w:pos="1201"/>
        </w:tabs>
        <w:spacing w:before="1" w:after="0" w:line="240" w:lineRule="auto"/>
        <w:ind w:left="851" w:right="112" w:hanging="425"/>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Złożył nieprawdziwe informacje mające wpływ na wynik prowadzonego postępowania,</w:t>
      </w:r>
    </w:p>
    <w:p w:rsidR="00E8391C" w:rsidRDefault="00221D9F" w:rsidP="00221D9F">
      <w:pPr>
        <w:numPr>
          <w:ilvl w:val="0"/>
          <w:numId w:val="2"/>
        </w:numPr>
        <w:tabs>
          <w:tab w:val="left" w:pos="1122"/>
          <w:tab w:val="left" w:pos="1201"/>
        </w:tabs>
        <w:spacing w:before="1" w:after="0" w:line="240" w:lineRule="auto"/>
        <w:ind w:left="851" w:right="112" w:hanging="425"/>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Jest podmiot powiązanym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E8391C" w:rsidRDefault="009F4562" w:rsidP="009F4562">
      <w:pPr>
        <w:tabs>
          <w:tab w:val="left" w:pos="1146"/>
        </w:tabs>
        <w:spacing w:after="0" w:line="257" w:lineRule="auto"/>
        <w:ind w:left="1134"/>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 - </w:t>
      </w:r>
      <w:r w:rsidR="00221D9F">
        <w:rPr>
          <w:rFonts w:ascii="Calibri" w:eastAsia="Calibri" w:hAnsi="Calibri" w:cs="Calibri"/>
          <w:color w:val="00000A"/>
          <w:shd w:val="clear" w:color="auto" w:fill="FFFFFF"/>
        </w:rPr>
        <w:t>uczestniczeniu w spółce jako wspólnik spółki cywilnej lub spółki osobowej,</w:t>
      </w:r>
    </w:p>
    <w:p w:rsidR="00E8391C" w:rsidRDefault="009F4562" w:rsidP="009F4562">
      <w:pPr>
        <w:tabs>
          <w:tab w:val="left" w:pos="1158"/>
        </w:tabs>
        <w:spacing w:before="1" w:after="0" w:line="257" w:lineRule="auto"/>
        <w:ind w:left="1134"/>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 </w:t>
      </w:r>
      <w:r w:rsidR="00221D9F">
        <w:rPr>
          <w:rFonts w:ascii="Calibri" w:eastAsia="Calibri" w:hAnsi="Calibri" w:cs="Calibri"/>
          <w:color w:val="00000A"/>
          <w:shd w:val="clear" w:color="auto" w:fill="FFFFFF"/>
        </w:rPr>
        <w:t>posiadaniu co najmniej 10 % udziałów lub akcji,</w:t>
      </w:r>
    </w:p>
    <w:p w:rsidR="00E8391C" w:rsidRDefault="009F4562" w:rsidP="009F4562">
      <w:pPr>
        <w:tabs>
          <w:tab w:val="left" w:pos="1418"/>
        </w:tabs>
        <w:spacing w:before="1" w:after="0" w:line="257" w:lineRule="auto"/>
        <w:ind w:left="1418" w:hanging="284"/>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lastRenderedPageBreak/>
        <w:t xml:space="preserve">- </w:t>
      </w:r>
      <w:r w:rsidR="00221D9F">
        <w:rPr>
          <w:rFonts w:ascii="Calibri" w:eastAsia="Calibri" w:hAnsi="Calibri" w:cs="Calibri"/>
          <w:color w:val="00000A"/>
          <w:shd w:val="clear" w:color="auto" w:fill="FFFFFF"/>
        </w:rPr>
        <w:t>pełnieniu funkcji członka organu nadzorczego lub zarządzającego, prokurenta, pełnomocnika,</w:t>
      </w:r>
    </w:p>
    <w:p w:rsidR="00E8391C" w:rsidRDefault="009F4562" w:rsidP="009F4562">
      <w:pPr>
        <w:tabs>
          <w:tab w:val="left" w:pos="1418"/>
        </w:tabs>
        <w:spacing w:after="0" w:line="240" w:lineRule="auto"/>
        <w:ind w:left="1276" w:right="113" w:hanging="14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 </w:t>
      </w:r>
      <w:r w:rsidR="00221D9F">
        <w:rPr>
          <w:rFonts w:ascii="Calibri" w:eastAsia="Calibri" w:hAnsi="Calibri" w:cs="Calibri"/>
          <w:color w:val="00000A"/>
          <w:shd w:val="clear" w:color="auto" w:fill="FFFFFF"/>
        </w:rPr>
        <w:t>pozostawaniu w związku małżeńskim, w stosunku pokrewieństwa lub powinowactwa w linii prostej, pokrewieństwa drugiego stopnia lub powinowactwa drugiego stopnia w linii bocznej lub w stosunku przysposobienia, opieki lub kurateli</w:t>
      </w:r>
      <w:r w:rsidR="00303E82">
        <w:rPr>
          <w:rFonts w:ascii="Calibri" w:eastAsia="Calibri" w:hAnsi="Calibri" w:cs="Calibri"/>
          <w:color w:val="00000A"/>
          <w:shd w:val="clear" w:color="auto" w:fill="FFFFFF"/>
        </w:rPr>
        <w:t>.</w:t>
      </w:r>
    </w:p>
    <w:p w:rsidR="00303E82" w:rsidRDefault="00221D9F" w:rsidP="00303E82">
      <w:pPr>
        <w:spacing w:before="1" w:after="0" w:line="240" w:lineRule="auto"/>
        <w:ind w:left="567" w:right="10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Powyższy warunek weryfikowany będzie na p</w:t>
      </w:r>
      <w:r w:rsidR="00303E82">
        <w:rPr>
          <w:rFonts w:ascii="Calibri" w:eastAsia="Calibri" w:hAnsi="Calibri" w:cs="Calibri"/>
          <w:color w:val="00000A"/>
          <w:shd w:val="clear" w:color="auto" w:fill="FFFFFF"/>
        </w:rPr>
        <w:t>odstawie Oświadczenia Oferenta.</w:t>
      </w:r>
    </w:p>
    <w:p w:rsidR="00E8391C" w:rsidRDefault="00221D9F" w:rsidP="00303E82">
      <w:pPr>
        <w:spacing w:before="1" w:after="0" w:line="240" w:lineRule="auto"/>
        <w:ind w:left="567" w:right="10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Zamawiający zastrzega sobie prawo do weryfikacji spełnienia przez Oferenta tego warunku na podstawie posiadanej wiedzy oraz dostępnych dokumentów (na przykład KRS).</w:t>
      </w:r>
    </w:p>
    <w:p w:rsidR="00E8391C" w:rsidRPr="00303E82" w:rsidRDefault="00221D9F" w:rsidP="00221D9F">
      <w:pPr>
        <w:pStyle w:val="Akapitzlist"/>
        <w:numPr>
          <w:ilvl w:val="0"/>
          <w:numId w:val="10"/>
        </w:numPr>
        <w:spacing w:after="0" w:line="240" w:lineRule="auto"/>
        <w:ind w:right="113"/>
        <w:jc w:val="both"/>
        <w:rPr>
          <w:rFonts w:ascii="Calibri" w:eastAsia="Calibri" w:hAnsi="Calibri" w:cs="Calibri"/>
          <w:color w:val="00000A"/>
          <w:shd w:val="clear" w:color="auto" w:fill="FFFFFF"/>
        </w:rPr>
      </w:pPr>
      <w:r w:rsidRPr="00303E82">
        <w:rPr>
          <w:rFonts w:ascii="Calibri" w:eastAsia="Calibri" w:hAnsi="Calibri" w:cs="Calibri"/>
          <w:color w:val="00000A"/>
          <w:shd w:val="clear" w:color="auto" w:fill="FFFFFF"/>
        </w:rPr>
        <w:t xml:space="preserve"> W toku badania i oceny ofert Zamawiający może żądać od Oferentów wyjaśnień dotyczących treści złożonych ofert.</w:t>
      </w:r>
    </w:p>
    <w:p w:rsidR="00E8391C" w:rsidRDefault="00221D9F" w:rsidP="00221D9F">
      <w:pPr>
        <w:numPr>
          <w:ilvl w:val="0"/>
          <w:numId w:val="10"/>
        </w:numPr>
        <w:tabs>
          <w:tab w:val="left" w:pos="827"/>
        </w:tabs>
        <w:spacing w:after="0" w:line="257" w:lineRule="auto"/>
        <w:ind w:left="644" w:hanging="36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 Oferent poniesie wszelkie koszty związane z przygotowaniem i złożeniem oferty.</w:t>
      </w:r>
    </w:p>
    <w:p w:rsidR="00E8391C" w:rsidRDefault="00221D9F" w:rsidP="00221D9F">
      <w:pPr>
        <w:numPr>
          <w:ilvl w:val="0"/>
          <w:numId w:val="10"/>
        </w:numPr>
        <w:tabs>
          <w:tab w:val="left" w:pos="827"/>
        </w:tabs>
        <w:spacing w:before="1" w:after="0" w:line="257" w:lineRule="auto"/>
        <w:ind w:left="644" w:hanging="36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 Okres </w:t>
      </w:r>
      <w:r w:rsidR="00303E82">
        <w:rPr>
          <w:rFonts w:ascii="Calibri" w:eastAsia="Calibri" w:hAnsi="Calibri" w:cs="Calibri"/>
          <w:color w:val="00000A"/>
          <w:shd w:val="clear" w:color="auto" w:fill="FFFFFF"/>
        </w:rPr>
        <w:t xml:space="preserve"> ważności oferty – minimum do dnia 31.01.2017r.</w:t>
      </w:r>
    </w:p>
    <w:p w:rsidR="00E8391C" w:rsidRDefault="00221D9F" w:rsidP="00221D9F">
      <w:pPr>
        <w:numPr>
          <w:ilvl w:val="0"/>
          <w:numId w:val="10"/>
        </w:numPr>
        <w:tabs>
          <w:tab w:val="left" w:pos="827"/>
        </w:tabs>
        <w:spacing w:after="0" w:line="257" w:lineRule="auto"/>
        <w:ind w:left="644" w:hanging="36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 Oferent może złożyć tylko jedną ofertę.</w:t>
      </w:r>
    </w:p>
    <w:p w:rsidR="00E8391C" w:rsidRDefault="00221D9F" w:rsidP="00221D9F">
      <w:pPr>
        <w:numPr>
          <w:ilvl w:val="0"/>
          <w:numId w:val="10"/>
        </w:numPr>
        <w:tabs>
          <w:tab w:val="left" w:pos="827"/>
        </w:tabs>
        <w:spacing w:before="1" w:after="0" w:line="240" w:lineRule="auto"/>
        <w:ind w:left="644" w:right="113" w:hanging="36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 Rozliczenia między Zamawiającymi, a wybranym Oferentem będą prowadzone w złotych polskich (PLN).</w:t>
      </w:r>
    </w:p>
    <w:p w:rsidR="00E8391C" w:rsidRDefault="00E8391C">
      <w:pPr>
        <w:tabs>
          <w:tab w:val="left" w:pos="827"/>
        </w:tabs>
        <w:spacing w:before="1" w:after="0" w:line="240" w:lineRule="auto"/>
        <w:ind w:right="113"/>
        <w:jc w:val="both"/>
        <w:rPr>
          <w:rFonts w:ascii="Calibri" w:eastAsia="Calibri" w:hAnsi="Calibri" w:cs="Calibri"/>
          <w:color w:val="00000A"/>
          <w:shd w:val="clear" w:color="auto" w:fill="FFFFFF"/>
        </w:rPr>
      </w:pPr>
    </w:p>
    <w:p w:rsidR="00E8391C" w:rsidRDefault="00221D9F" w:rsidP="00841FA2">
      <w:pPr>
        <w:numPr>
          <w:ilvl w:val="0"/>
          <w:numId w:val="1"/>
        </w:numPr>
        <w:spacing w:after="0" w:line="240" w:lineRule="auto"/>
        <w:ind w:left="142" w:hanging="360"/>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INFORMACJE O SPOSOBIE POROZUMIEWANIA SIĘ ZAMAWIAJĄCEGO Z OFERENTEM ORAZ PRZEKAZYWANIA OŚWIADCZEŃ I DOKUMENTÓW:</w:t>
      </w:r>
    </w:p>
    <w:p w:rsidR="00E8391C" w:rsidRPr="00303E82" w:rsidRDefault="00221D9F">
      <w:pPr>
        <w:spacing w:before="40" w:after="0" w:line="240" w:lineRule="auto"/>
        <w:ind w:left="284" w:right="114"/>
        <w:jc w:val="both"/>
        <w:rPr>
          <w:rFonts w:ascii="Calibri" w:eastAsia="Calibri" w:hAnsi="Calibri" w:cs="Calibri"/>
          <w:color w:val="00000A"/>
          <w:shd w:val="clear" w:color="auto" w:fill="FFFFFF"/>
        </w:rPr>
      </w:pPr>
      <w:r w:rsidRPr="00303E82">
        <w:rPr>
          <w:rFonts w:ascii="Calibri" w:eastAsia="Calibri" w:hAnsi="Calibri" w:cs="Calibri"/>
          <w:color w:val="00000A"/>
          <w:shd w:val="clear" w:color="auto" w:fill="FFFFFF"/>
        </w:rPr>
        <w:t>W przedmiotowym postępowaniu, Zamawiający dopuszcza możliwość przekazywania sobie przez strony postępowania oświadczeń, wniosków, zawiadomień oraz informacji pisemnie na adres korespondencyjny Zamawiającego:</w:t>
      </w:r>
    </w:p>
    <w:p w:rsidR="00E8391C" w:rsidRPr="00303E82" w:rsidRDefault="00E8391C">
      <w:pPr>
        <w:spacing w:after="0" w:line="240" w:lineRule="auto"/>
        <w:ind w:left="851"/>
        <w:jc w:val="both"/>
        <w:rPr>
          <w:rFonts w:ascii="Calibri" w:eastAsia="Calibri" w:hAnsi="Calibri" w:cs="Calibri"/>
          <w:color w:val="00000A"/>
          <w:shd w:val="clear" w:color="auto" w:fill="FFFFFF"/>
        </w:rPr>
      </w:pPr>
    </w:p>
    <w:p w:rsidR="00E8391C" w:rsidRPr="00303E82" w:rsidRDefault="00221D9F">
      <w:pPr>
        <w:tabs>
          <w:tab w:val="left" w:pos="6096"/>
        </w:tabs>
        <w:spacing w:before="70" w:after="0" w:line="240" w:lineRule="auto"/>
        <w:ind w:left="1418" w:right="1275"/>
        <w:jc w:val="both"/>
        <w:rPr>
          <w:rFonts w:ascii="Calibri" w:eastAsia="Calibri" w:hAnsi="Calibri" w:cs="Calibri"/>
          <w:b/>
          <w:color w:val="00000A"/>
          <w:shd w:val="clear" w:color="auto" w:fill="FFFFFF"/>
        </w:rPr>
      </w:pPr>
      <w:r w:rsidRPr="00303E82">
        <w:rPr>
          <w:rFonts w:ascii="Calibri" w:eastAsia="Calibri" w:hAnsi="Calibri" w:cs="Calibri"/>
          <w:b/>
          <w:color w:val="00000A"/>
          <w:shd w:val="clear" w:color="auto" w:fill="FFFFFF"/>
        </w:rPr>
        <w:t>Zakłady Metalowe ERKO R. Pętlak  spółka jawna Bracia Pętlak</w:t>
      </w:r>
    </w:p>
    <w:p w:rsidR="00E8391C" w:rsidRPr="00303E82" w:rsidRDefault="009B70C9">
      <w:pPr>
        <w:spacing w:before="3" w:after="0" w:line="240" w:lineRule="auto"/>
        <w:ind w:left="1418"/>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Ul. Hanowskiego 7</w:t>
      </w:r>
    </w:p>
    <w:p w:rsidR="00E8391C" w:rsidRPr="00303E82" w:rsidRDefault="00221D9F">
      <w:pPr>
        <w:spacing w:before="3" w:after="0" w:line="240" w:lineRule="auto"/>
        <w:ind w:left="1418"/>
        <w:jc w:val="both"/>
        <w:rPr>
          <w:rFonts w:ascii="Calibri" w:eastAsia="Calibri" w:hAnsi="Calibri" w:cs="Calibri"/>
          <w:color w:val="00000A"/>
          <w:shd w:val="clear" w:color="auto" w:fill="FFFFFF"/>
        </w:rPr>
      </w:pPr>
      <w:r w:rsidRPr="00303E82">
        <w:rPr>
          <w:rFonts w:ascii="Calibri" w:eastAsia="Calibri" w:hAnsi="Calibri" w:cs="Calibri"/>
          <w:b/>
          <w:color w:val="00000A"/>
          <w:shd w:val="clear" w:color="auto" w:fill="FFFFFF"/>
        </w:rPr>
        <w:t>11-042 Jonkowo</w:t>
      </w:r>
    </w:p>
    <w:p w:rsidR="00E8391C" w:rsidRDefault="00221D9F">
      <w:pPr>
        <w:spacing w:before="70" w:after="0" w:line="240" w:lineRule="auto"/>
        <w:ind w:left="284" w:right="113"/>
        <w:jc w:val="both"/>
        <w:rPr>
          <w:rFonts w:ascii="Calibri" w:eastAsia="Calibri" w:hAnsi="Calibri" w:cs="Calibri"/>
          <w:color w:val="00000A"/>
          <w:shd w:val="clear" w:color="auto" w:fill="FFFFFF"/>
        </w:rPr>
      </w:pPr>
      <w:r w:rsidRPr="00303E82">
        <w:rPr>
          <w:rFonts w:ascii="Calibri" w:eastAsia="Calibri" w:hAnsi="Calibri" w:cs="Calibri"/>
          <w:color w:val="00000A"/>
          <w:shd w:val="clear" w:color="auto" w:fill="FFFFFF"/>
        </w:rPr>
        <w:t>Zastrzega się, że w przypadku</w:t>
      </w:r>
      <w:r>
        <w:rPr>
          <w:rFonts w:ascii="Calibri" w:eastAsia="Calibri" w:hAnsi="Calibri" w:cs="Calibri"/>
          <w:color w:val="00000A"/>
          <w:shd w:val="clear" w:color="auto" w:fill="FFFFFF"/>
        </w:rPr>
        <w:t xml:space="preserve"> jakichkolwiek informacji odnoszących się do przedmiotu zamówienia będą one przekazywane wszystkim oferentom oraz udostępniane publicznie, poprzez zamieszczenie zapytania na stronie internetowej Zamawiającego</w:t>
      </w:r>
      <w:r w:rsidR="00303E82">
        <w:rPr>
          <w:rFonts w:ascii="Calibri" w:eastAsia="Calibri" w:hAnsi="Calibri" w:cs="Calibri"/>
          <w:color w:val="00000A"/>
          <w:shd w:val="clear" w:color="auto" w:fill="FFFFFF"/>
        </w:rPr>
        <w:t xml:space="preserve"> www.erko.pl</w:t>
      </w:r>
      <w:r>
        <w:rPr>
          <w:rFonts w:ascii="Calibri" w:eastAsia="Calibri" w:hAnsi="Calibri" w:cs="Calibri"/>
          <w:color w:val="00000A"/>
          <w:shd w:val="clear" w:color="auto" w:fill="FFFFFF"/>
        </w:rPr>
        <w:t xml:space="preserve"> oraz rozesłanie do wszystkich podmiotów</w:t>
      </w:r>
      <w:r w:rsidR="00303E82">
        <w:rPr>
          <w:rFonts w:ascii="Calibri" w:eastAsia="Calibri" w:hAnsi="Calibri" w:cs="Calibri"/>
          <w:color w:val="00000A"/>
          <w:shd w:val="clear" w:color="auto" w:fill="FFFFFF"/>
        </w:rPr>
        <w:t>,</w:t>
      </w:r>
      <w:r>
        <w:rPr>
          <w:rFonts w:ascii="Calibri" w:eastAsia="Calibri" w:hAnsi="Calibri" w:cs="Calibri"/>
          <w:color w:val="00000A"/>
          <w:shd w:val="clear" w:color="auto" w:fill="FFFFFF"/>
        </w:rPr>
        <w:t xml:space="preserve"> do których skierowano zapytanie ofertowe.</w:t>
      </w:r>
    </w:p>
    <w:p w:rsidR="00E8391C" w:rsidRDefault="00E8391C">
      <w:pPr>
        <w:spacing w:after="0" w:line="240" w:lineRule="auto"/>
        <w:ind w:left="284"/>
        <w:jc w:val="both"/>
        <w:rPr>
          <w:rFonts w:ascii="Calibri" w:eastAsia="Calibri" w:hAnsi="Calibri" w:cs="Calibri"/>
          <w:color w:val="00000A"/>
          <w:shd w:val="clear" w:color="auto" w:fill="FFFFFF"/>
        </w:rPr>
      </w:pPr>
    </w:p>
    <w:p w:rsidR="00E8391C" w:rsidRDefault="00221D9F" w:rsidP="00841FA2">
      <w:pPr>
        <w:numPr>
          <w:ilvl w:val="0"/>
          <w:numId w:val="1"/>
        </w:numPr>
        <w:spacing w:after="0" w:line="240" w:lineRule="auto"/>
        <w:ind w:left="142" w:hanging="360"/>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WSKAZANIE OSÓB UPRAWNIONYCH DO POROZUMIEWANIA SIĘ Z OFERENTAMI:</w:t>
      </w:r>
    </w:p>
    <w:p w:rsidR="00E8391C" w:rsidRDefault="00E8391C">
      <w:pPr>
        <w:spacing w:after="0" w:line="240" w:lineRule="auto"/>
        <w:ind w:left="502"/>
        <w:jc w:val="both"/>
        <w:rPr>
          <w:rFonts w:ascii="Calibri" w:eastAsia="Calibri" w:hAnsi="Calibri" w:cs="Calibri"/>
          <w:b/>
          <w:color w:val="00000A"/>
          <w:shd w:val="clear" w:color="auto" w:fill="FFFFFF"/>
        </w:rPr>
      </w:pPr>
    </w:p>
    <w:p w:rsidR="00303E82" w:rsidRDefault="00221D9F" w:rsidP="00303E82">
      <w:pPr>
        <w:spacing w:before="1" w:after="0" w:line="273" w:lineRule="auto"/>
        <w:ind w:left="142" w:right="113"/>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Do porozumiewania się z Oferentami, w sprawach związanyc</w:t>
      </w:r>
      <w:r w:rsidR="00303E82">
        <w:rPr>
          <w:rFonts w:ascii="Calibri" w:eastAsia="Calibri" w:hAnsi="Calibri" w:cs="Calibri"/>
          <w:color w:val="00000A"/>
          <w:shd w:val="clear" w:color="auto" w:fill="FFFFFF"/>
        </w:rPr>
        <w:t>h z postępowaniem  pytania należy kierować pod adr</w:t>
      </w:r>
      <w:r w:rsidR="007B3DE5">
        <w:rPr>
          <w:rFonts w:ascii="Calibri" w:eastAsia="Calibri" w:hAnsi="Calibri" w:cs="Calibri"/>
          <w:color w:val="00000A"/>
          <w:shd w:val="clear" w:color="auto" w:fill="FFFFFF"/>
        </w:rPr>
        <w:t xml:space="preserve">esem mailowym: </w:t>
      </w:r>
      <w:hyperlink r:id="rId5" w:history="1">
        <w:r w:rsidR="009B70C9" w:rsidRPr="00C111CF">
          <w:rPr>
            <w:rStyle w:val="Hipercze"/>
            <w:rFonts w:ascii="Calibri" w:eastAsia="Calibri" w:hAnsi="Calibri" w:cs="Calibri"/>
            <w:shd w:val="clear" w:color="auto" w:fill="FFFFFF"/>
          </w:rPr>
          <w:t>dotacjezamówienia.jonkowo@erko.pl</w:t>
        </w:r>
      </w:hyperlink>
      <w:r w:rsidR="009B70C9">
        <w:rPr>
          <w:rFonts w:ascii="Calibri" w:eastAsia="Calibri" w:hAnsi="Calibri" w:cs="Calibri"/>
          <w:color w:val="00000A"/>
          <w:shd w:val="clear" w:color="auto" w:fill="FFFFFF"/>
        </w:rPr>
        <w:t xml:space="preserve">, </w:t>
      </w:r>
      <w:r w:rsidR="007B3DE5">
        <w:rPr>
          <w:rFonts w:ascii="Calibri" w:eastAsia="Calibri" w:hAnsi="Calibri" w:cs="Calibri"/>
          <w:color w:val="00000A"/>
          <w:shd w:val="clear" w:color="auto" w:fill="FFFFFF"/>
        </w:rPr>
        <w:t xml:space="preserve"> ze wskazaniem numeru zapytania ofertowego oraz nazwy przedmiotu zamówienia.</w:t>
      </w:r>
    </w:p>
    <w:p w:rsidR="00303E82" w:rsidRDefault="00303E82" w:rsidP="00303E82">
      <w:pPr>
        <w:spacing w:before="1" w:after="0" w:line="273" w:lineRule="auto"/>
        <w:ind w:left="886" w:right="113"/>
        <w:jc w:val="both"/>
        <w:rPr>
          <w:rFonts w:ascii="Calibri" w:eastAsia="Calibri" w:hAnsi="Calibri" w:cs="Calibri"/>
          <w:color w:val="00000A"/>
          <w:shd w:val="clear" w:color="auto" w:fill="FFFFFF"/>
        </w:rPr>
      </w:pPr>
    </w:p>
    <w:p w:rsidR="00E8391C" w:rsidRDefault="00221D9F" w:rsidP="009B70C9">
      <w:pPr>
        <w:numPr>
          <w:ilvl w:val="0"/>
          <w:numId w:val="1"/>
        </w:numPr>
        <w:spacing w:after="0" w:line="240" w:lineRule="auto"/>
        <w:ind w:left="142" w:hanging="360"/>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MIEJSCE I TERMIN SKŁADANIA OFERTY:</w:t>
      </w:r>
    </w:p>
    <w:p w:rsidR="00E8391C" w:rsidRDefault="00E8391C">
      <w:pPr>
        <w:tabs>
          <w:tab w:val="left" w:pos="927"/>
        </w:tabs>
        <w:spacing w:after="0" w:line="240" w:lineRule="auto"/>
        <w:ind w:left="938"/>
        <w:jc w:val="both"/>
        <w:rPr>
          <w:rFonts w:ascii="Calibri" w:eastAsia="Calibri" w:hAnsi="Calibri" w:cs="Calibri"/>
          <w:b/>
          <w:color w:val="00000A"/>
          <w:shd w:val="clear" w:color="auto" w:fill="FFFFFF"/>
        </w:rPr>
      </w:pPr>
    </w:p>
    <w:p w:rsidR="009B70C9" w:rsidRDefault="00221D9F" w:rsidP="00221D9F">
      <w:pPr>
        <w:numPr>
          <w:ilvl w:val="0"/>
          <w:numId w:val="11"/>
        </w:numPr>
        <w:tabs>
          <w:tab w:val="left" w:pos="887"/>
        </w:tabs>
        <w:spacing w:before="1" w:after="0" w:line="257" w:lineRule="auto"/>
        <w:ind w:left="72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Oferty stanowiące odpowiedź na zapytanie należy składać wyłącznie w formie papierowej, osobiście lub za pośrednictwem operatorów pocztowych/kurierów w z</w:t>
      </w:r>
      <w:r w:rsidR="009B70C9">
        <w:rPr>
          <w:rFonts w:ascii="Calibri" w:eastAsia="Calibri" w:hAnsi="Calibri" w:cs="Calibri"/>
          <w:color w:val="00000A"/>
          <w:shd w:val="clear" w:color="auto" w:fill="FFFFFF"/>
        </w:rPr>
        <w:t>amkniętej kopercie z dopiskiem:</w:t>
      </w:r>
    </w:p>
    <w:p w:rsidR="009B70C9" w:rsidRDefault="00221D9F" w:rsidP="009B70C9">
      <w:pPr>
        <w:tabs>
          <w:tab w:val="left" w:pos="887"/>
        </w:tabs>
        <w:spacing w:before="1" w:after="0" w:line="257" w:lineRule="auto"/>
        <w:ind w:left="720"/>
        <w:jc w:val="center"/>
        <w:rPr>
          <w:rFonts w:ascii="Calibri" w:eastAsia="Calibri" w:hAnsi="Calibri" w:cs="Calibri"/>
          <w:b/>
          <w:color w:val="00000A"/>
          <w:sz w:val="20"/>
          <w:szCs w:val="20"/>
          <w:shd w:val="clear" w:color="auto" w:fill="FFFFFF"/>
        </w:rPr>
      </w:pPr>
      <w:r w:rsidRPr="00250031">
        <w:rPr>
          <w:rFonts w:ascii="Calibri" w:eastAsia="Calibri" w:hAnsi="Calibri" w:cs="Calibri"/>
          <w:b/>
          <w:color w:val="00000A"/>
          <w:shd w:val="clear" w:color="auto" w:fill="FFFFFF"/>
        </w:rPr>
        <w:t>„</w:t>
      </w:r>
      <w:r w:rsidRPr="00250031">
        <w:rPr>
          <w:rFonts w:ascii="Calibri" w:eastAsia="Calibri" w:hAnsi="Calibri" w:cs="Calibri"/>
          <w:b/>
          <w:color w:val="00000A"/>
          <w:sz w:val="20"/>
          <w:szCs w:val="20"/>
          <w:shd w:val="clear" w:color="auto" w:fill="FFFFFF"/>
        </w:rPr>
        <w:t xml:space="preserve">Oferta w zakresie dostawy  URZĄDZENIA DO ZNAKOWANIA GRAWEROWANIEM w postępowaniu nr 5/2016/03.02.02/CPK, </w:t>
      </w:r>
      <w:r w:rsidR="009B70C9" w:rsidRPr="00250031">
        <w:rPr>
          <w:rFonts w:ascii="Calibri" w:eastAsia="Calibri" w:hAnsi="Calibri" w:cs="Calibri"/>
          <w:b/>
          <w:color w:val="00000A"/>
          <w:sz w:val="20"/>
          <w:szCs w:val="20"/>
          <w:shd w:val="clear" w:color="auto" w:fill="FFFFFF"/>
        </w:rPr>
        <w:t>nie otwierać przed datą 20.12.2016r. do godz. 10,00</w:t>
      </w:r>
      <w:r w:rsidRPr="00250031">
        <w:rPr>
          <w:rFonts w:ascii="Calibri" w:eastAsia="Calibri" w:hAnsi="Calibri" w:cs="Calibri"/>
          <w:b/>
          <w:color w:val="00000A"/>
          <w:sz w:val="20"/>
          <w:szCs w:val="20"/>
          <w:shd w:val="clear" w:color="auto" w:fill="FFFFFF"/>
        </w:rPr>
        <w:t>”</w:t>
      </w:r>
    </w:p>
    <w:p w:rsidR="00250031" w:rsidRPr="00250031" w:rsidRDefault="00250031" w:rsidP="009B70C9">
      <w:pPr>
        <w:tabs>
          <w:tab w:val="left" w:pos="887"/>
        </w:tabs>
        <w:spacing w:before="1" w:after="0" w:line="257" w:lineRule="auto"/>
        <w:ind w:left="720"/>
        <w:jc w:val="center"/>
        <w:rPr>
          <w:rFonts w:ascii="Calibri" w:eastAsia="Calibri" w:hAnsi="Calibri" w:cs="Calibri"/>
          <w:b/>
          <w:color w:val="00000A"/>
          <w:sz w:val="20"/>
          <w:szCs w:val="20"/>
          <w:shd w:val="clear" w:color="auto" w:fill="FFFFFF"/>
        </w:rPr>
      </w:pPr>
    </w:p>
    <w:p w:rsidR="00E8391C" w:rsidRDefault="00221D9F" w:rsidP="009B70C9">
      <w:pPr>
        <w:tabs>
          <w:tab w:val="left" w:pos="887"/>
        </w:tabs>
        <w:spacing w:before="1" w:after="0" w:line="257" w:lineRule="auto"/>
        <w:ind w:left="72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wraz z nazwą i adresem Oferenta na adres:</w:t>
      </w:r>
    </w:p>
    <w:p w:rsidR="00250031" w:rsidRDefault="00250031" w:rsidP="009B70C9">
      <w:pPr>
        <w:tabs>
          <w:tab w:val="left" w:pos="887"/>
        </w:tabs>
        <w:spacing w:before="1" w:after="0" w:line="257" w:lineRule="auto"/>
        <w:ind w:left="720"/>
        <w:jc w:val="both"/>
        <w:rPr>
          <w:rFonts w:ascii="Calibri" w:eastAsia="Calibri" w:hAnsi="Calibri" w:cs="Calibri"/>
          <w:color w:val="00000A"/>
          <w:shd w:val="clear" w:color="auto" w:fill="FFFFFF"/>
        </w:rPr>
      </w:pPr>
    </w:p>
    <w:p w:rsidR="009B70C9" w:rsidRPr="00250031" w:rsidRDefault="009B70C9" w:rsidP="009B70C9">
      <w:pPr>
        <w:tabs>
          <w:tab w:val="left" w:pos="6096"/>
        </w:tabs>
        <w:spacing w:before="70" w:after="0" w:line="240" w:lineRule="auto"/>
        <w:ind w:left="1418" w:right="1275"/>
        <w:jc w:val="both"/>
        <w:rPr>
          <w:rFonts w:ascii="Calibri" w:eastAsia="Calibri" w:hAnsi="Calibri" w:cs="Calibri"/>
          <w:b/>
          <w:color w:val="00000A"/>
          <w:shd w:val="clear" w:color="auto" w:fill="FFFFFF"/>
        </w:rPr>
      </w:pPr>
      <w:r w:rsidRPr="00303E82">
        <w:rPr>
          <w:rFonts w:ascii="Calibri" w:eastAsia="Calibri" w:hAnsi="Calibri" w:cs="Calibri"/>
          <w:b/>
          <w:color w:val="00000A"/>
          <w:shd w:val="clear" w:color="auto" w:fill="FFFFFF"/>
        </w:rPr>
        <w:t xml:space="preserve">Zakłady </w:t>
      </w:r>
      <w:r w:rsidRPr="00250031">
        <w:rPr>
          <w:rFonts w:ascii="Calibri" w:eastAsia="Calibri" w:hAnsi="Calibri" w:cs="Calibri"/>
          <w:b/>
          <w:color w:val="00000A"/>
          <w:shd w:val="clear" w:color="auto" w:fill="FFFFFF"/>
        </w:rPr>
        <w:t>Metalowe ERKO R. Pętlak  spółka jawna Bracia Pętlak</w:t>
      </w:r>
    </w:p>
    <w:p w:rsidR="009B70C9" w:rsidRPr="00303E82" w:rsidRDefault="009B70C9" w:rsidP="009B70C9">
      <w:pPr>
        <w:spacing w:before="3" w:after="0" w:line="240" w:lineRule="auto"/>
        <w:ind w:left="1418"/>
        <w:jc w:val="both"/>
        <w:rPr>
          <w:rFonts w:ascii="Calibri" w:eastAsia="Calibri" w:hAnsi="Calibri" w:cs="Calibri"/>
          <w:b/>
          <w:color w:val="00000A"/>
          <w:shd w:val="clear" w:color="auto" w:fill="FFFFFF"/>
        </w:rPr>
      </w:pPr>
      <w:r w:rsidRPr="00250031">
        <w:rPr>
          <w:rFonts w:ascii="Calibri" w:eastAsia="Calibri" w:hAnsi="Calibri" w:cs="Calibri"/>
          <w:b/>
          <w:color w:val="00000A"/>
          <w:shd w:val="clear" w:color="auto" w:fill="FFFFFF"/>
        </w:rPr>
        <w:t>Ul. Hanowskiego</w:t>
      </w:r>
      <w:r>
        <w:rPr>
          <w:rFonts w:ascii="Calibri" w:eastAsia="Calibri" w:hAnsi="Calibri" w:cs="Calibri"/>
          <w:b/>
          <w:color w:val="00000A"/>
          <w:shd w:val="clear" w:color="auto" w:fill="FFFFFF"/>
        </w:rPr>
        <w:t xml:space="preserve"> 7</w:t>
      </w:r>
    </w:p>
    <w:p w:rsidR="009B70C9" w:rsidRPr="00303E82" w:rsidRDefault="009B70C9" w:rsidP="009B70C9">
      <w:pPr>
        <w:spacing w:before="3" w:after="0" w:line="240" w:lineRule="auto"/>
        <w:ind w:left="1418"/>
        <w:jc w:val="both"/>
        <w:rPr>
          <w:rFonts w:ascii="Calibri" w:eastAsia="Calibri" w:hAnsi="Calibri" w:cs="Calibri"/>
          <w:color w:val="00000A"/>
          <w:shd w:val="clear" w:color="auto" w:fill="FFFFFF"/>
        </w:rPr>
      </w:pPr>
      <w:r w:rsidRPr="00303E82">
        <w:rPr>
          <w:rFonts w:ascii="Calibri" w:eastAsia="Calibri" w:hAnsi="Calibri" w:cs="Calibri"/>
          <w:b/>
          <w:color w:val="00000A"/>
          <w:shd w:val="clear" w:color="auto" w:fill="FFFFFF"/>
        </w:rPr>
        <w:t>11-042 Jonkowo</w:t>
      </w:r>
    </w:p>
    <w:p w:rsidR="00E8391C" w:rsidRPr="009B70C9" w:rsidRDefault="00E8391C" w:rsidP="009B70C9">
      <w:pPr>
        <w:tabs>
          <w:tab w:val="left" w:pos="6096"/>
        </w:tabs>
        <w:spacing w:before="70" w:after="0" w:line="240" w:lineRule="auto"/>
        <w:ind w:left="1418" w:right="1275"/>
        <w:jc w:val="both"/>
        <w:rPr>
          <w:rFonts w:ascii="Calibri" w:eastAsia="Calibri" w:hAnsi="Calibri" w:cs="Calibri"/>
          <w:b/>
          <w:color w:val="00000A"/>
          <w:shd w:val="clear" w:color="auto" w:fill="FFFFFF"/>
        </w:rPr>
      </w:pPr>
    </w:p>
    <w:p w:rsidR="00E8391C" w:rsidRPr="009B70C9" w:rsidRDefault="00221D9F" w:rsidP="00221D9F">
      <w:pPr>
        <w:pStyle w:val="Akapitzlist"/>
        <w:numPr>
          <w:ilvl w:val="0"/>
          <w:numId w:val="11"/>
        </w:numPr>
        <w:spacing w:after="0" w:line="240" w:lineRule="auto"/>
        <w:ind w:right="113"/>
        <w:jc w:val="both"/>
        <w:rPr>
          <w:rFonts w:ascii="Calibri" w:eastAsia="Calibri" w:hAnsi="Calibri" w:cs="Calibri"/>
          <w:b/>
          <w:color w:val="00000A"/>
          <w:shd w:val="clear" w:color="auto" w:fill="FFFFFF"/>
        </w:rPr>
      </w:pPr>
      <w:r w:rsidRPr="009B70C9">
        <w:rPr>
          <w:rFonts w:ascii="Calibri" w:eastAsia="Calibri" w:hAnsi="Calibri" w:cs="Calibri"/>
          <w:b/>
          <w:color w:val="00000A"/>
          <w:shd w:val="clear" w:color="auto" w:fill="FFFFFF"/>
        </w:rPr>
        <w:t>Termin skł</w:t>
      </w:r>
      <w:r w:rsidR="009B70C9" w:rsidRPr="009B70C9">
        <w:rPr>
          <w:rFonts w:ascii="Calibri" w:eastAsia="Calibri" w:hAnsi="Calibri" w:cs="Calibri"/>
          <w:b/>
          <w:color w:val="00000A"/>
          <w:shd w:val="clear" w:color="auto" w:fill="FFFFFF"/>
        </w:rPr>
        <w:t>adania ofert upływa w dniu 20.12.2016r do godz. 10.00</w:t>
      </w:r>
    </w:p>
    <w:p w:rsidR="00E8391C" w:rsidRDefault="00E8391C">
      <w:pPr>
        <w:spacing w:after="0" w:line="240" w:lineRule="auto"/>
        <w:ind w:left="851" w:right="113"/>
        <w:jc w:val="both"/>
        <w:rPr>
          <w:rFonts w:ascii="Calibri" w:eastAsia="Calibri" w:hAnsi="Calibri" w:cs="Calibri"/>
          <w:b/>
          <w:color w:val="00000A"/>
          <w:shd w:val="clear" w:color="auto" w:fill="FFFFFF"/>
        </w:rPr>
      </w:pPr>
    </w:p>
    <w:p w:rsidR="00E8391C" w:rsidRDefault="00E8391C">
      <w:pPr>
        <w:spacing w:after="0" w:line="240" w:lineRule="auto"/>
        <w:ind w:left="851" w:right="113"/>
        <w:jc w:val="both"/>
        <w:rPr>
          <w:rFonts w:ascii="Calibri" w:eastAsia="Calibri" w:hAnsi="Calibri" w:cs="Calibri"/>
          <w:b/>
          <w:color w:val="00000A"/>
          <w:shd w:val="clear" w:color="auto" w:fill="FFFFFF"/>
        </w:rPr>
      </w:pPr>
    </w:p>
    <w:p w:rsidR="00E8391C" w:rsidRDefault="00221D9F">
      <w:pPr>
        <w:spacing w:after="0" w:line="240" w:lineRule="auto"/>
        <w:ind w:left="886"/>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Otwarc</w:t>
      </w:r>
      <w:r w:rsidR="009B70C9">
        <w:rPr>
          <w:rFonts w:ascii="Calibri" w:eastAsia="Calibri" w:hAnsi="Calibri" w:cs="Calibri"/>
          <w:color w:val="00000A"/>
          <w:shd w:val="clear" w:color="auto" w:fill="FFFFFF"/>
        </w:rPr>
        <w:t>ie ofert odbędzie się w dniu 20.12.2016r. o godzinie 10.00</w:t>
      </w:r>
      <w:r>
        <w:rPr>
          <w:rFonts w:ascii="Calibri" w:eastAsia="Calibri" w:hAnsi="Calibri" w:cs="Calibri"/>
          <w:color w:val="00000A"/>
          <w:shd w:val="clear" w:color="auto" w:fill="FFFFFF"/>
        </w:rPr>
        <w:t xml:space="preserve"> w biurze Zamawiającego pod adresem:</w:t>
      </w:r>
    </w:p>
    <w:p w:rsidR="009B70C9" w:rsidRPr="00303E82" w:rsidRDefault="009B70C9" w:rsidP="009B70C9">
      <w:pPr>
        <w:tabs>
          <w:tab w:val="left" w:pos="6096"/>
        </w:tabs>
        <w:spacing w:before="70" w:after="0" w:line="240" w:lineRule="auto"/>
        <w:ind w:left="1418" w:right="1275"/>
        <w:jc w:val="both"/>
        <w:rPr>
          <w:rFonts w:ascii="Calibri" w:eastAsia="Calibri" w:hAnsi="Calibri" w:cs="Calibri"/>
          <w:b/>
          <w:color w:val="00000A"/>
          <w:shd w:val="clear" w:color="auto" w:fill="FFFFFF"/>
        </w:rPr>
      </w:pPr>
      <w:r w:rsidRPr="00303E82">
        <w:rPr>
          <w:rFonts w:ascii="Calibri" w:eastAsia="Calibri" w:hAnsi="Calibri" w:cs="Calibri"/>
          <w:b/>
          <w:color w:val="00000A"/>
          <w:shd w:val="clear" w:color="auto" w:fill="FFFFFF"/>
        </w:rPr>
        <w:t>Zakłady Metalowe ERKO R. Pętlak  spółka jawna Bracia Pętlak</w:t>
      </w:r>
    </w:p>
    <w:p w:rsidR="009B70C9" w:rsidRPr="00303E82" w:rsidRDefault="009B70C9" w:rsidP="009B70C9">
      <w:pPr>
        <w:spacing w:before="3" w:after="0" w:line="240" w:lineRule="auto"/>
        <w:ind w:left="1418"/>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Ul. Hanowskiego 7</w:t>
      </w:r>
    </w:p>
    <w:p w:rsidR="009B70C9" w:rsidRPr="00303E82" w:rsidRDefault="009B70C9" w:rsidP="009B70C9">
      <w:pPr>
        <w:spacing w:before="3" w:after="0" w:line="240" w:lineRule="auto"/>
        <w:ind w:left="1418"/>
        <w:jc w:val="both"/>
        <w:rPr>
          <w:rFonts w:ascii="Calibri" w:eastAsia="Calibri" w:hAnsi="Calibri" w:cs="Calibri"/>
          <w:color w:val="00000A"/>
          <w:shd w:val="clear" w:color="auto" w:fill="FFFFFF"/>
        </w:rPr>
      </w:pPr>
      <w:r w:rsidRPr="00303E82">
        <w:rPr>
          <w:rFonts w:ascii="Calibri" w:eastAsia="Calibri" w:hAnsi="Calibri" w:cs="Calibri"/>
          <w:b/>
          <w:color w:val="00000A"/>
          <w:shd w:val="clear" w:color="auto" w:fill="FFFFFF"/>
        </w:rPr>
        <w:t>11-042 Jonkowo</w:t>
      </w:r>
    </w:p>
    <w:p w:rsidR="00E8391C" w:rsidRPr="009B70C9" w:rsidRDefault="00E8391C" w:rsidP="009B70C9">
      <w:pPr>
        <w:tabs>
          <w:tab w:val="left" w:pos="6096"/>
        </w:tabs>
        <w:spacing w:before="70" w:after="0" w:line="240" w:lineRule="auto"/>
        <w:ind w:left="1418" w:right="1275"/>
        <w:jc w:val="both"/>
        <w:rPr>
          <w:rFonts w:ascii="Calibri" w:eastAsia="Calibri" w:hAnsi="Calibri" w:cs="Calibri"/>
          <w:b/>
          <w:color w:val="00000A"/>
          <w:shd w:val="clear" w:color="auto" w:fill="FFFFFF"/>
        </w:rPr>
      </w:pPr>
    </w:p>
    <w:p w:rsidR="00E8391C" w:rsidRDefault="00221D9F" w:rsidP="009B70C9">
      <w:pPr>
        <w:tabs>
          <w:tab w:val="left" w:pos="887"/>
        </w:tabs>
        <w:spacing w:after="0" w:line="240" w:lineRule="auto"/>
        <w:ind w:left="851" w:right="11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W przypadku ofert, które będą wysyłane, liczy się data i godzina wpływu oferty do biura Zamawiającego na adres:</w:t>
      </w:r>
    </w:p>
    <w:p w:rsidR="009B70C9" w:rsidRPr="00303E82" w:rsidRDefault="009B70C9" w:rsidP="009B70C9">
      <w:pPr>
        <w:tabs>
          <w:tab w:val="left" w:pos="6096"/>
        </w:tabs>
        <w:spacing w:before="70" w:after="0" w:line="240" w:lineRule="auto"/>
        <w:ind w:left="1418" w:right="1275"/>
        <w:jc w:val="both"/>
        <w:rPr>
          <w:rFonts w:ascii="Calibri" w:eastAsia="Calibri" w:hAnsi="Calibri" w:cs="Calibri"/>
          <w:b/>
          <w:color w:val="00000A"/>
          <w:shd w:val="clear" w:color="auto" w:fill="FFFFFF"/>
        </w:rPr>
      </w:pPr>
      <w:r w:rsidRPr="00303E82">
        <w:rPr>
          <w:rFonts w:ascii="Calibri" w:eastAsia="Calibri" w:hAnsi="Calibri" w:cs="Calibri"/>
          <w:b/>
          <w:color w:val="00000A"/>
          <w:shd w:val="clear" w:color="auto" w:fill="FFFFFF"/>
        </w:rPr>
        <w:t>Zakłady Metalowe ERKO R. Pętlak  spółka jawna Bracia Pętlak</w:t>
      </w:r>
    </w:p>
    <w:p w:rsidR="009B70C9" w:rsidRPr="00303E82" w:rsidRDefault="009B70C9" w:rsidP="009B70C9">
      <w:pPr>
        <w:spacing w:before="3" w:after="0" w:line="240" w:lineRule="auto"/>
        <w:ind w:left="1418"/>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Ul. Hanowskiego 7</w:t>
      </w:r>
    </w:p>
    <w:p w:rsidR="009B70C9" w:rsidRPr="00303E82" w:rsidRDefault="009B70C9" w:rsidP="009B70C9">
      <w:pPr>
        <w:spacing w:before="3" w:after="0" w:line="240" w:lineRule="auto"/>
        <w:ind w:left="1418"/>
        <w:jc w:val="both"/>
        <w:rPr>
          <w:rFonts w:ascii="Calibri" w:eastAsia="Calibri" w:hAnsi="Calibri" w:cs="Calibri"/>
          <w:color w:val="00000A"/>
          <w:shd w:val="clear" w:color="auto" w:fill="FFFFFF"/>
        </w:rPr>
      </w:pPr>
      <w:r w:rsidRPr="00303E82">
        <w:rPr>
          <w:rFonts w:ascii="Calibri" w:eastAsia="Calibri" w:hAnsi="Calibri" w:cs="Calibri"/>
          <w:b/>
          <w:color w:val="00000A"/>
          <w:shd w:val="clear" w:color="auto" w:fill="FFFFFF"/>
        </w:rPr>
        <w:t>11-042 Jonkowo</w:t>
      </w:r>
    </w:p>
    <w:p w:rsidR="00E8391C" w:rsidRDefault="00E8391C">
      <w:pPr>
        <w:spacing w:after="0" w:line="257" w:lineRule="auto"/>
        <w:ind w:left="720" w:right="4826"/>
        <w:jc w:val="both"/>
        <w:rPr>
          <w:rFonts w:ascii="Calibri" w:eastAsia="Calibri" w:hAnsi="Calibri" w:cs="Calibri"/>
          <w:color w:val="00000A"/>
          <w:shd w:val="clear" w:color="auto" w:fill="FFFFFF"/>
        </w:rPr>
      </w:pPr>
    </w:p>
    <w:p w:rsidR="00E8391C" w:rsidRPr="00841FA2" w:rsidRDefault="00221D9F" w:rsidP="00841FA2">
      <w:pPr>
        <w:pStyle w:val="Akapitzlist"/>
        <w:numPr>
          <w:ilvl w:val="0"/>
          <w:numId w:val="1"/>
        </w:numPr>
        <w:spacing w:after="0" w:line="240" w:lineRule="auto"/>
        <w:ind w:left="0"/>
        <w:jc w:val="both"/>
        <w:rPr>
          <w:rFonts w:ascii="Calibri" w:eastAsia="Calibri" w:hAnsi="Calibri" w:cs="Calibri"/>
          <w:b/>
          <w:color w:val="00000A"/>
          <w:shd w:val="clear" w:color="auto" w:fill="FFFFFF"/>
        </w:rPr>
      </w:pPr>
      <w:r w:rsidRPr="00841FA2">
        <w:rPr>
          <w:rFonts w:ascii="Calibri" w:eastAsia="Calibri" w:hAnsi="Calibri" w:cs="Calibri"/>
          <w:b/>
          <w:color w:val="00000A"/>
          <w:shd w:val="clear" w:color="auto" w:fill="FFFFFF"/>
        </w:rPr>
        <w:t>OPIS SPOSOBU PRZYGOTOWANIA OFERTY:</w:t>
      </w:r>
    </w:p>
    <w:p w:rsidR="00E8391C" w:rsidRDefault="00E8391C">
      <w:pPr>
        <w:spacing w:after="0" w:line="240" w:lineRule="auto"/>
        <w:ind w:left="360"/>
        <w:jc w:val="both"/>
        <w:rPr>
          <w:rFonts w:ascii="Calibri" w:eastAsia="Calibri" w:hAnsi="Calibri" w:cs="Calibri"/>
          <w:b/>
          <w:color w:val="00000A"/>
          <w:shd w:val="clear" w:color="auto" w:fill="FFFFFF"/>
        </w:rPr>
      </w:pPr>
    </w:p>
    <w:p w:rsidR="00E8391C" w:rsidRDefault="00221D9F" w:rsidP="00221D9F">
      <w:pPr>
        <w:numPr>
          <w:ilvl w:val="0"/>
          <w:numId w:val="12"/>
        </w:numPr>
        <w:tabs>
          <w:tab w:val="left" w:pos="993"/>
        </w:tabs>
        <w:spacing w:after="0" w:line="240" w:lineRule="auto"/>
        <w:ind w:left="993" w:right="114" w:hanging="426"/>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Oferta powinna zostać przygotowana w języku polskim, na komputerze, maszynie do pisania lub ręcznie długopisem bądź niezmywalnym atramentem. Ofertę składa się, pod rygorem nieważności, w formie pisemnej, cena oferty powinna być wyrażona w PLN.</w:t>
      </w:r>
    </w:p>
    <w:p w:rsidR="00E8391C" w:rsidRDefault="00221D9F" w:rsidP="00221D9F">
      <w:pPr>
        <w:numPr>
          <w:ilvl w:val="0"/>
          <w:numId w:val="12"/>
        </w:numPr>
        <w:tabs>
          <w:tab w:val="left" w:pos="993"/>
        </w:tabs>
        <w:spacing w:after="0" w:line="240" w:lineRule="auto"/>
        <w:ind w:left="993" w:right="113" w:hanging="426"/>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Ofertę można składać wyłącznie na formularzu oferty stanowiącym załącznik nr 1 do niniejszego zapytania ofertowego; Wraz z Ofertą konieczne jest złożenie opisu przedmiotu zamówienia zgodnie z podaną w pkt. 3 specyfikacją (minimalnymi parametrami technicznymi urządzenia).</w:t>
      </w:r>
    </w:p>
    <w:p w:rsidR="00E8391C" w:rsidRDefault="00221D9F" w:rsidP="00221D9F">
      <w:pPr>
        <w:numPr>
          <w:ilvl w:val="0"/>
          <w:numId w:val="12"/>
        </w:numPr>
        <w:tabs>
          <w:tab w:val="left" w:pos="993"/>
        </w:tabs>
        <w:spacing w:after="0" w:line="240" w:lineRule="auto"/>
        <w:ind w:left="993" w:right="113" w:hanging="426"/>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Zaleca się, aby wszystkie zapisane strony oferty wraz z załącznikami były kolejno ponumerowane i złączone w sposób trwały oraz na każdej stronie podpisane przez osobę (osoby) uprawnione do składania oświadczeń woli w imieniu Wykonawcy zgodnie z formą reprezentacji określoną w krajowym rejestrze sądowym lub innym dokumencie, właściwym dla danej formy organizacyjnej Oferenta albo przez osobę umocowaną przez osobę uprawnioną, przy czym pełnomocnictwo musi być załączone do oferty.</w:t>
      </w:r>
    </w:p>
    <w:p w:rsidR="00E8391C" w:rsidRDefault="00221D9F" w:rsidP="00221D9F">
      <w:pPr>
        <w:numPr>
          <w:ilvl w:val="0"/>
          <w:numId w:val="12"/>
        </w:numPr>
        <w:tabs>
          <w:tab w:val="left" w:pos="993"/>
        </w:tabs>
        <w:spacing w:after="0" w:line="257" w:lineRule="auto"/>
        <w:ind w:left="993" w:hanging="426"/>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Oferta winna być sporządzona w jednym egzemplarzu.</w:t>
      </w:r>
    </w:p>
    <w:p w:rsidR="00E8391C" w:rsidRDefault="00221D9F" w:rsidP="00221D9F">
      <w:pPr>
        <w:numPr>
          <w:ilvl w:val="0"/>
          <w:numId w:val="12"/>
        </w:numPr>
        <w:tabs>
          <w:tab w:val="left" w:pos="993"/>
        </w:tabs>
        <w:spacing w:before="1" w:after="0" w:line="257" w:lineRule="auto"/>
        <w:ind w:left="993" w:hanging="426"/>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Oferta winna być zgodna ze szczegółowym opisem przedmiotu zamówienia.</w:t>
      </w:r>
    </w:p>
    <w:p w:rsidR="00E8391C" w:rsidRDefault="00221D9F" w:rsidP="00221D9F">
      <w:pPr>
        <w:numPr>
          <w:ilvl w:val="0"/>
          <w:numId w:val="12"/>
        </w:numPr>
        <w:tabs>
          <w:tab w:val="left" w:pos="993"/>
        </w:tabs>
        <w:spacing w:after="0" w:line="240" w:lineRule="auto"/>
        <w:ind w:left="993" w:right="113" w:hanging="426"/>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Oferta winna być podpisana przez osobę upoważnioną do reprezentowania Wykonawcy, </w:t>
      </w:r>
    </w:p>
    <w:p w:rsidR="00E8391C" w:rsidRDefault="00221D9F" w:rsidP="00221D9F">
      <w:pPr>
        <w:numPr>
          <w:ilvl w:val="0"/>
          <w:numId w:val="12"/>
        </w:numPr>
        <w:tabs>
          <w:tab w:val="left" w:pos="993"/>
        </w:tabs>
        <w:spacing w:before="1" w:after="0" w:line="257" w:lineRule="auto"/>
        <w:ind w:left="993" w:hanging="426"/>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Oferent poniesie wszystkie koszty związane z przygotowaniem i złożeniem oferty.</w:t>
      </w:r>
    </w:p>
    <w:p w:rsidR="00E8391C" w:rsidRDefault="00221D9F" w:rsidP="00221D9F">
      <w:pPr>
        <w:numPr>
          <w:ilvl w:val="0"/>
          <w:numId w:val="12"/>
        </w:numPr>
        <w:tabs>
          <w:tab w:val="left" w:pos="993"/>
        </w:tabs>
        <w:spacing w:after="0" w:line="257" w:lineRule="auto"/>
        <w:ind w:left="993" w:hanging="426"/>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Do oferty należy dołączyć wszystkie wymagane w zapytaniu ofertowym załączniki.</w:t>
      </w:r>
    </w:p>
    <w:p w:rsidR="00E8391C" w:rsidRDefault="00221D9F" w:rsidP="00221D9F">
      <w:pPr>
        <w:numPr>
          <w:ilvl w:val="0"/>
          <w:numId w:val="12"/>
        </w:numPr>
        <w:tabs>
          <w:tab w:val="left" w:pos="993"/>
        </w:tabs>
        <w:spacing w:before="1" w:after="0" w:line="257" w:lineRule="auto"/>
        <w:ind w:left="993" w:hanging="426"/>
        <w:jc w:val="both"/>
        <w:rPr>
          <w:rFonts w:ascii="Calibri" w:eastAsia="Calibri" w:hAnsi="Calibri" w:cs="Calibri"/>
          <w:color w:val="00000A"/>
          <w:shd w:val="clear" w:color="auto" w:fill="FFFFFF"/>
        </w:rPr>
      </w:pPr>
      <w:r>
        <w:rPr>
          <w:rFonts w:ascii="Calibri" w:eastAsia="Calibri" w:hAnsi="Calibri" w:cs="Calibri"/>
          <w:color w:val="00000A"/>
          <w:u w:val="single"/>
          <w:shd w:val="clear" w:color="auto" w:fill="FFFFFF"/>
        </w:rPr>
        <w:t>Oferta powinna być złożona w zamkniętej kopercie.</w:t>
      </w:r>
    </w:p>
    <w:p w:rsidR="00E8391C" w:rsidRDefault="00221D9F" w:rsidP="00221D9F">
      <w:pPr>
        <w:numPr>
          <w:ilvl w:val="0"/>
          <w:numId w:val="12"/>
        </w:numPr>
        <w:tabs>
          <w:tab w:val="left" w:pos="826"/>
          <w:tab w:val="left" w:pos="827"/>
          <w:tab w:val="left" w:pos="993"/>
        </w:tabs>
        <w:spacing w:after="0" w:line="240" w:lineRule="auto"/>
        <w:ind w:left="993" w:right="112" w:hanging="426"/>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    W przypadku braków formalnych w ofercie lub omyłek pisarskich lub rachunkowych w ofercie Zamawiający może odrzucić ofertę.</w:t>
      </w:r>
    </w:p>
    <w:p w:rsidR="00E8391C" w:rsidRDefault="00221D9F" w:rsidP="00221D9F">
      <w:pPr>
        <w:numPr>
          <w:ilvl w:val="0"/>
          <w:numId w:val="12"/>
        </w:numPr>
        <w:tabs>
          <w:tab w:val="left" w:pos="993"/>
          <w:tab w:val="left" w:pos="1120"/>
        </w:tabs>
        <w:spacing w:before="1" w:after="0" w:line="259" w:lineRule="auto"/>
        <w:ind w:left="993" w:right="118" w:hanging="426"/>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Wszelkie poprawki lub zmiany w tekście oferty muszą być parafowane przez osobę/y podpisujące ofertę i opatrzone datami ich dokonania.</w:t>
      </w:r>
    </w:p>
    <w:p w:rsidR="00E8391C" w:rsidRDefault="00221D9F" w:rsidP="00221D9F">
      <w:pPr>
        <w:numPr>
          <w:ilvl w:val="0"/>
          <w:numId w:val="13"/>
        </w:numPr>
        <w:tabs>
          <w:tab w:val="left" w:pos="993"/>
          <w:tab w:val="left" w:pos="1120"/>
        </w:tabs>
        <w:spacing w:after="0" w:line="259" w:lineRule="auto"/>
        <w:ind w:left="993" w:right="116" w:hanging="426"/>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Zamawiający nie ponosi odpowiedzialności za wcześniejsze otwarcie oferty nie oznaczonej wyraźnie i nie zaadresowanej zgodnie z wymaganiami niniejszego zapytania ofertowego.</w:t>
      </w:r>
    </w:p>
    <w:p w:rsidR="00E8391C" w:rsidRDefault="00221D9F" w:rsidP="00221D9F">
      <w:pPr>
        <w:numPr>
          <w:ilvl w:val="0"/>
          <w:numId w:val="13"/>
        </w:numPr>
        <w:tabs>
          <w:tab w:val="left" w:pos="993"/>
          <w:tab w:val="left" w:pos="1120"/>
        </w:tabs>
        <w:spacing w:before="1" w:after="0" w:line="256" w:lineRule="auto"/>
        <w:ind w:left="993" w:right="117" w:hanging="426"/>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Wykonawca zamieszcza ofertę w kopercie oznaczonej nazwą i adresem Zamawiającego oraz opisanej w sposób przedstawiony w pkt.10.</w:t>
      </w:r>
    </w:p>
    <w:p w:rsidR="00E8391C" w:rsidRDefault="009B70C9" w:rsidP="00221D9F">
      <w:pPr>
        <w:numPr>
          <w:ilvl w:val="0"/>
          <w:numId w:val="13"/>
        </w:numPr>
        <w:tabs>
          <w:tab w:val="left" w:pos="826"/>
          <w:tab w:val="left" w:pos="827"/>
          <w:tab w:val="left" w:pos="993"/>
        </w:tabs>
        <w:spacing w:after="0" w:line="240" w:lineRule="auto"/>
        <w:ind w:left="993" w:right="112" w:hanging="426"/>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    </w:t>
      </w:r>
      <w:r w:rsidR="00221D9F">
        <w:rPr>
          <w:rFonts w:ascii="Calibri" w:eastAsia="Calibri" w:hAnsi="Calibri" w:cs="Calibri"/>
          <w:color w:val="00000A"/>
          <w:shd w:val="clear" w:color="auto" w:fill="FFFFFF"/>
        </w:rPr>
        <w:t>Wykonawca może wprowadzić zmiany lub wycofać złożoną przez siebie ofertę wyłącznie przed terminem składania ofert.</w:t>
      </w:r>
    </w:p>
    <w:p w:rsidR="00E8391C" w:rsidRDefault="00E8391C">
      <w:pPr>
        <w:tabs>
          <w:tab w:val="left" w:pos="826"/>
          <w:tab w:val="left" w:pos="827"/>
        </w:tabs>
        <w:spacing w:after="0" w:line="240" w:lineRule="auto"/>
        <w:ind w:right="112"/>
        <w:jc w:val="both"/>
        <w:rPr>
          <w:rFonts w:ascii="Calibri" w:eastAsia="Calibri" w:hAnsi="Calibri" w:cs="Calibri"/>
          <w:color w:val="00000A"/>
          <w:shd w:val="clear" w:color="auto" w:fill="FFFFFF"/>
        </w:rPr>
      </w:pPr>
    </w:p>
    <w:p w:rsidR="00E8391C" w:rsidRPr="00841FA2" w:rsidRDefault="00221D9F" w:rsidP="00841FA2">
      <w:pPr>
        <w:pStyle w:val="Akapitzlist"/>
        <w:numPr>
          <w:ilvl w:val="0"/>
          <w:numId w:val="1"/>
        </w:numPr>
        <w:spacing w:after="0" w:line="240" w:lineRule="auto"/>
        <w:ind w:left="567" w:hanging="567"/>
        <w:jc w:val="both"/>
        <w:rPr>
          <w:rFonts w:ascii="Calibri" w:eastAsia="Calibri" w:hAnsi="Calibri" w:cs="Calibri"/>
          <w:b/>
          <w:color w:val="00000A"/>
          <w:shd w:val="clear" w:color="auto" w:fill="FFFFFF"/>
        </w:rPr>
      </w:pPr>
      <w:r w:rsidRPr="00841FA2">
        <w:rPr>
          <w:rFonts w:ascii="Calibri" w:eastAsia="Calibri" w:hAnsi="Calibri" w:cs="Calibri"/>
          <w:b/>
          <w:color w:val="00000A"/>
          <w:shd w:val="clear" w:color="auto" w:fill="FFFFFF"/>
        </w:rPr>
        <w:lastRenderedPageBreak/>
        <w:t>WYKAZ OŚWIADCZEŃ LUB DOKUMENTÓW, JAKIE MAJĄ DOSTARCZYĆ WYKONAWCY W CELU POTWIERDZENIA SPEŁNIANIA WARUNKÓW UDZIAŁU W POSTĘPOWANIU ORAZ INNYCH WYMAGANYCH DOKUMENTÓW</w:t>
      </w:r>
    </w:p>
    <w:p w:rsidR="00E8391C" w:rsidRPr="00841FA2" w:rsidRDefault="00E8391C">
      <w:pPr>
        <w:spacing w:before="2" w:after="0" w:line="240" w:lineRule="auto"/>
        <w:rPr>
          <w:rFonts w:ascii="Calibri" w:eastAsia="Calibri" w:hAnsi="Calibri" w:cs="Calibri"/>
          <w:b/>
          <w:color w:val="00000A"/>
          <w:shd w:val="clear" w:color="auto" w:fill="FFFFFF"/>
        </w:rPr>
      </w:pPr>
    </w:p>
    <w:p w:rsidR="00E8391C" w:rsidRDefault="00221D9F" w:rsidP="00221D9F">
      <w:pPr>
        <w:numPr>
          <w:ilvl w:val="0"/>
          <w:numId w:val="14"/>
        </w:numPr>
        <w:tabs>
          <w:tab w:val="left" w:pos="1120"/>
        </w:tabs>
        <w:spacing w:after="0" w:line="240" w:lineRule="auto"/>
        <w:ind w:left="1119" w:hanging="36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Formularz oferty.</w:t>
      </w:r>
    </w:p>
    <w:p w:rsidR="00E8391C" w:rsidRDefault="00221D9F" w:rsidP="00221D9F">
      <w:pPr>
        <w:numPr>
          <w:ilvl w:val="0"/>
          <w:numId w:val="14"/>
        </w:numPr>
        <w:tabs>
          <w:tab w:val="left" w:pos="1120"/>
        </w:tabs>
        <w:spacing w:before="20" w:after="0" w:line="259" w:lineRule="auto"/>
        <w:ind w:left="1119" w:right="116" w:hanging="36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Szczegółowy opisy techniczny, pozwalający na dokonanie stosownej weryfikacji oferowanego przedmiotu zamówienia względem wymagań Zamawiającego.</w:t>
      </w:r>
    </w:p>
    <w:p w:rsidR="00E8391C" w:rsidRDefault="00221D9F" w:rsidP="00221D9F">
      <w:pPr>
        <w:numPr>
          <w:ilvl w:val="0"/>
          <w:numId w:val="14"/>
        </w:numPr>
        <w:tabs>
          <w:tab w:val="left" w:pos="1120"/>
        </w:tabs>
        <w:spacing w:before="1" w:after="0" w:line="259" w:lineRule="auto"/>
        <w:ind w:left="1119" w:right="117" w:hanging="36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W celu wykazania braku podstaw do wykluczenia z postępowania Wykonawca zobowiązany jest złożyć:</w:t>
      </w:r>
    </w:p>
    <w:p w:rsidR="00E8391C" w:rsidRDefault="00221D9F" w:rsidP="00221D9F">
      <w:pPr>
        <w:numPr>
          <w:ilvl w:val="0"/>
          <w:numId w:val="14"/>
        </w:numPr>
        <w:spacing w:after="0" w:line="252" w:lineRule="auto"/>
        <w:ind w:left="1287" w:hanging="36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Oświadczenie o braku podstaw do wykluczenia,</w:t>
      </w:r>
    </w:p>
    <w:p w:rsidR="00E8391C" w:rsidRDefault="00221D9F" w:rsidP="00221D9F">
      <w:pPr>
        <w:numPr>
          <w:ilvl w:val="0"/>
          <w:numId w:val="14"/>
        </w:numPr>
        <w:spacing w:before="20" w:after="0" w:line="240" w:lineRule="auto"/>
        <w:ind w:left="1287" w:hanging="36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Oświadczenie o braku powiązań z Zamawiającym,</w:t>
      </w:r>
    </w:p>
    <w:p w:rsidR="00E8391C" w:rsidRDefault="00221D9F" w:rsidP="00221D9F">
      <w:pPr>
        <w:numPr>
          <w:ilvl w:val="0"/>
          <w:numId w:val="14"/>
        </w:numPr>
        <w:tabs>
          <w:tab w:val="left" w:pos="1120"/>
        </w:tabs>
        <w:spacing w:before="21" w:after="0" w:line="240" w:lineRule="auto"/>
        <w:ind w:left="1119" w:hanging="36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Aktualny odpis z właściwego rejestru działalności gospodarczej lub KRS,</w:t>
      </w:r>
    </w:p>
    <w:p w:rsidR="00E8391C" w:rsidRDefault="00221D9F" w:rsidP="00221D9F">
      <w:pPr>
        <w:numPr>
          <w:ilvl w:val="0"/>
          <w:numId w:val="14"/>
        </w:numPr>
        <w:tabs>
          <w:tab w:val="left" w:pos="1120"/>
        </w:tabs>
        <w:spacing w:before="20" w:after="0" w:line="256" w:lineRule="auto"/>
        <w:ind w:left="1119" w:right="121" w:hanging="36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Oświadczenie o posiadanych zasobach technicznych i możliwości zrealizowania zamówienia.</w:t>
      </w:r>
    </w:p>
    <w:p w:rsidR="00E8391C" w:rsidRDefault="00221D9F" w:rsidP="00221D9F">
      <w:pPr>
        <w:numPr>
          <w:ilvl w:val="0"/>
          <w:numId w:val="14"/>
        </w:numPr>
        <w:tabs>
          <w:tab w:val="left" w:pos="1120"/>
        </w:tabs>
        <w:spacing w:before="1" w:after="0" w:line="256" w:lineRule="auto"/>
        <w:ind w:left="1119" w:right="119" w:hanging="360"/>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Dokumenty sporządzone w języku obcym są składane wraz z tłumaczeniem na język polski.</w:t>
      </w:r>
    </w:p>
    <w:p w:rsidR="00E8391C" w:rsidRDefault="00E8391C">
      <w:pPr>
        <w:spacing w:before="5" w:after="0" w:line="240" w:lineRule="auto"/>
        <w:rPr>
          <w:rFonts w:ascii="Calibri" w:eastAsia="Calibri" w:hAnsi="Calibri" w:cs="Calibri"/>
          <w:color w:val="00000A"/>
          <w:sz w:val="25"/>
          <w:shd w:val="clear" w:color="auto" w:fill="FFFFFF"/>
        </w:rPr>
      </w:pPr>
    </w:p>
    <w:p w:rsidR="00E8391C" w:rsidRDefault="00221D9F" w:rsidP="00841FA2">
      <w:pPr>
        <w:pStyle w:val="Akapitzlist"/>
        <w:numPr>
          <w:ilvl w:val="0"/>
          <w:numId w:val="1"/>
        </w:numPr>
        <w:spacing w:after="0" w:line="240" w:lineRule="auto"/>
        <w:ind w:left="567" w:hanging="567"/>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OPIS KRYTERIÓW, KTÓRYMI ZAMAWIAJĄCY BĘDZIE SIĘ KIEROWAŁ PRZY WYBORZE OFERTY WRAZ Z PODANIEM ZNACZENIA TYCH KRYTERIÓW</w:t>
      </w:r>
    </w:p>
    <w:p w:rsidR="00E8391C" w:rsidRDefault="00E8391C">
      <w:pPr>
        <w:spacing w:before="11" w:after="0" w:line="240" w:lineRule="auto"/>
        <w:jc w:val="both"/>
        <w:rPr>
          <w:rFonts w:ascii="Calibri" w:eastAsia="Calibri" w:hAnsi="Calibri" w:cs="Calibri"/>
          <w:b/>
          <w:color w:val="00000A"/>
          <w:shd w:val="clear" w:color="auto" w:fill="FFFFFF"/>
        </w:rPr>
      </w:pPr>
    </w:p>
    <w:p w:rsidR="00E8391C" w:rsidRPr="00F60F79" w:rsidRDefault="00221D9F" w:rsidP="00F60F79">
      <w:pPr>
        <w:spacing w:before="1" w:after="0" w:line="240" w:lineRule="auto"/>
        <w:ind w:left="118" w:right="113"/>
        <w:jc w:val="both"/>
        <w:rPr>
          <w:rFonts w:ascii="Calibri" w:eastAsia="Calibri" w:hAnsi="Calibri" w:cs="Calibri"/>
          <w:color w:val="00000A"/>
          <w:shd w:val="clear" w:color="auto" w:fill="FFFFFF"/>
        </w:rPr>
      </w:pPr>
      <w:r w:rsidRPr="00F60F79">
        <w:rPr>
          <w:rFonts w:ascii="Calibri" w:eastAsia="Calibri" w:hAnsi="Calibri" w:cs="Calibri"/>
          <w:color w:val="00000A"/>
          <w:shd w:val="clear" w:color="auto" w:fill="FFFFFF"/>
        </w:rPr>
        <w:t>Przy wyborze najkorzystniejszej oferty wzięte zostaną pod uwagę następujący kryteria (maksymalna łączna ocena: 100 pkt.):</w:t>
      </w:r>
    </w:p>
    <w:p w:rsidR="00E8391C" w:rsidRPr="00F60F79" w:rsidRDefault="00E8391C" w:rsidP="00F60F79">
      <w:pPr>
        <w:spacing w:before="1" w:after="0" w:line="240" w:lineRule="auto"/>
        <w:ind w:left="118" w:right="113"/>
        <w:jc w:val="both"/>
        <w:rPr>
          <w:rFonts w:ascii="Calibri" w:eastAsia="Calibri" w:hAnsi="Calibri" w:cs="Calibri"/>
          <w:color w:val="00000A"/>
          <w:shd w:val="clear" w:color="auto" w:fill="FFFFFF"/>
        </w:rPr>
      </w:pPr>
    </w:p>
    <w:p w:rsidR="00E8391C" w:rsidRPr="00F60F79" w:rsidRDefault="00221D9F" w:rsidP="00F60F79">
      <w:pPr>
        <w:spacing w:before="1" w:after="0" w:line="240" w:lineRule="auto"/>
        <w:ind w:left="118" w:right="113"/>
        <w:jc w:val="both"/>
        <w:rPr>
          <w:rFonts w:ascii="Calibri" w:eastAsia="Calibri" w:hAnsi="Calibri" w:cs="Calibri"/>
          <w:b/>
          <w:color w:val="00000A"/>
          <w:shd w:val="clear" w:color="auto" w:fill="FFFFFF"/>
        </w:rPr>
      </w:pPr>
      <w:r w:rsidRPr="00F60F79">
        <w:rPr>
          <w:rFonts w:ascii="Calibri" w:eastAsia="Calibri" w:hAnsi="Calibri" w:cs="Calibri"/>
          <w:b/>
          <w:color w:val="00000A"/>
          <w:shd w:val="clear" w:color="auto" w:fill="FFFFFF"/>
        </w:rPr>
        <w:t>zgodność oferty ze specyfikacją – warunek konieczny</w:t>
      </w:r>
    </w:p>
    <w:p w:rsidR="00E8391C" w:rsidRPr="00F60F79" w:rsidRDefault="00E8391C" w:rsidP="00F60F79">
      <w:pPr>
        <w:spacing w:before="1" w:after="0" w:line="240" w:lineRule="auto"/>
        <w:ind w:left="118" w:right="113"/>
        <w:jc w:val="both"/>
        <w:rPr>
          <w:rFonts w:ascii="Calibri" w:eastAsia="Calibri" w:hAnsi="Calibri" w:cs="Calibri"/>
          <w:b/>
          <w:color w:val="00000A"/>
          <w:shd w:val="clear" w:color="auto" w:fill="FFFFFF"/>
        </w:rPr>
      </w:pPr>
    </w:p>
    <w:tbl>
      <w:tblPr>
        <w:tblW w:w="0" w:type="auto"/>
        <w:tblInd w:w="991" w:type="dxa"/>
        <w:tblCellMar>
          <w:left w:w="10" w:type="dxa"/>
          <w:right w:w="10" w:type="dxa"/>
        </w:tblCellMar>
        <w:tblLook w:val="04A0" w:firstRow="1" w:lastRow="0" w:firstColumn="1" w:lastColumn="0" w:noHBand="0" w:noVBand="1"/>
      </w:tblPr>
      <w:tblGrid>
        <w:gridCol w:w="3544"/>
        <w:gridCol w:w="3542"/>
      </w:tblGrid>
      <w:tr w:rsidR="00E8391C" w:rsidRPr="00F60F79">
        <w:trPr>
          <w:trHeight w:val="1"/>
        </w:trPr>
        <w:tc>
          <w:tcPr>
            <w:tcW w:w="3544"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E8391C" w:rsidRPr="00F60F79" w:rsidRDefault="00221D9F" w:rsidP="00F60F79">
            <w:pPr>
              <w:spacing w:before="1" w:after="0" w:line="240" w:lineRule="auto"/>
              <w:ind w:left="118" w:right="113"/>
              <w:jc w:val="both"/>
              <w:rPr>
                <w:rFonts w:ascii="Calibri" w:eastAsia="Calibri" w:hAnsi="Calibri" w:cs="Calibri"/>
                <w:color w:val="00000A"/>
                <w:shd w:val="clear" w:color="auto" w:fill="FFFFFF"/>
              </w:rPr>
            </w:pPr>
            <w:r w:rsidRPr="00F60F79">
              <w:rPr>
                <w:rFonts w:ascii="Calibri" w:eastAsia="Calibri" w:hAnsi="Calibri" w:cs="Calibri"/>
                <w:color w:val="00000A"/>
                <w:shd w:val="clear" w:color="auto" w:fill="FFFFFF"/>
              </w:rPr>
              <w:t>Kryterium</w:t>
            </w:r>
          </w:p>
        </w:tc>
        <w:tc>
          <w:tcPr>
            <w:tcW w:w="3542"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E8391C" w:rsidRPr="00F60F79" w:rsidRDefault="00221D9F" w:rsidP="00F60F79">
            <w:pPr>
              <w:spacing w:before="1" w:after="0" w:line="240" w:lineRule="auto"/>
              <w:ind w:left="118" w:right="113"/>
              <w:jc w:val="both"/>
              <w:rPr>
                <w:rFonts w:ascii="Calibri" w:eastAsia="Calibri" w:hAnsi="Calibri" w:cs="Calibri"/>
                <w:color w:val="00000A"/>
                <w:shd w:val="clear" w:color="auto" w:fill="FFFFFF"/>
              </w:rPr>
            </w:pPr>
            <w:r w:rsidRPr="00F60F79">
              <w:rPr>
                <w:rFonts w:ascii="Calibri" w:eastAsia="Calibri" w:hAnsi="Calibri" w:cs="Calibri"/>
                <w:color w:val="00000A"/>
                <w:shd w:val="clear" w:color="auto" w:fill="FFFFFF"/>
              </w:rPr>
              <w:t>PUNKTY</w:t>
            </w:r>
          </w:p>
        </w:tc>
      </w:tr>
      <w:tr w:rsidR="00E8391C" w:rsidRPr="00F60F79">
        <w:trPr>
          <w:trHeight w:val="1"/>
        </w:trPr>
        <w:tc>
          <w:tcPr>
            <w:tcW w:w="3544"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E8391C" w:rsidRPr="00F60F79" w:rsidRDefault="00221D9F" w:rsidP="00F60F79">
            <w:pPr>
              <w:spacing w:before="1" w:after="0" w:line="240" w:lineRule="auto"/>
              <w:ind w:left="118" w:right="113"/>
              <w:jc w:val="both"/>
              <w:rPr>
                <w:rFonts w:ascii="Calibri" w:eastAsia="Calibri" w:hAnsi="Calibri" w:cs="Calibri"/>
                <w:color w:val="00000A"/>
                <w:shd w:val="clear" w:color="auto" w:fill="FFFFFF"/>
              </w:rPr>
            </w:pPr>
            <w:r w:rsidRPr="00F60F79">
              <w:rPr>
                <w:rFonts w:ascii="Calibri" w:eastAsia="Calibri" w:hAnsi="Calibri" w:cs="Calibri"/>
                <w:color w:val="00000A"/>
                <w:shd w:val="clear" w:color="auto" w:fill="FFFFFF"/>
              </w:rPr>
              <w:t>Cena netto w PLN</w:t>
            </w:r>
          </w:p>
        </w:tc>
        <w:tc>
          <w:tcPr>
            <w:tcW w:w="3542"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E8391C" w:rsidRPr="00F60F79" w:rsidRDefault="00221D9F" w:rsidP="00F60F79">
            <w:pPr>
              <w:spacing w:before="1" w:after="0" w:line="240" w:lineRule="auto"/>
              <w:ind w:left="118" w:right="113"/>
              <w:jc w:val="both"/>
              <w:rPr>
                <w:rFonts w:ascii="Calibri" w:eastAsia="Calibri" w:hAnsi="Calibri" w:cs="Calibri"/>
                <w:color w:val="00000A"/>
                <w:shd w:val="clear" w:color="auto" w:fill="FFFFFF"/>
              </w:rPr>
            </w:pPr>
            <w:r w:rsidRPr="00F60F79">
              <w:rPr>
                <w:rFonts w:ascii="Calibri" w:eastAsia="Calibri" w:hAnsi="Calibri" w:cs="Calibri"/>
                <w:color w:val="00000A"/>
                <w:shd w:val="clear" w:color="auto" w:fill="FFFFFF"/>
              </w:rPr>
              <w:t>55</w:t>
            </w:r>
          </w:p>
        </w:tc>
      </w:tr>
      <w:tr w:rsidR="00E8391C" w:rsidRPr="00F60F79">
        <w:trPr>
          <w:trHeight w:val="1"/>
        </w:trPr>
        <w:tc>
          <w:tcPr>
            <w:tcW w:w="3544"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E8391C" w:rsidRPr="00F60F79" w:rsidRDefault="00221D9F" w:rsidP="00F60F79">
            <w:pPr>
              <w:spacing w:before="1" w:after="0" w:line="240" w:lineRule="auto"/>
              <w:ind w:left="118" w:right="113"/>
              <w:jc w:val="both"/>
              <w:rPr>
                <w:rFonts w:ascii="Calibri" w:eastAsia="Calibri" w:hAnsi="Calibri" w:cs="Calibri"/>
                <w:color w:val="00000A"/>
                <w:shd w:val="clear" w:color="auto" w:fill="FFFFFF"/>
              </w:rPr>
            </w:pPr>
            <w:r w:rsidRPr="00F60F79">
              <w:rPr>
                <w:rFonts w:ascii="Calibri" w:eastAsia="Calibri" w:hAnsi="Calibri" w:cs="Calibri"/>
                <w:color w:val="00000A"/>
                <w:shd w:val="clear" w:color="auto" w:fill="FFFFFF"/>
              </w:rPr>
              <w:t>Serwis</w:t>
            </w:r>
          </w:p>
        </w:tc>
        <w:tc>
          <w:tcPr>
            <w:tcW w:w="3542"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E8391C" w:rsidRPr="00F60F79" w:rsidRDefault="00221D9F" w:rsidP="00F60F79">
            <w:pPr>
              <w:spacing w:before="1" w:after="0" w:line="240" w:lineRule="auto"/>
              <w:ind w:left="118" w:right="113"/>
              <w:jc w:val="both"/>
              <w:rPr>
                <w:rFonts w:ascii="Calibri" w:eastAsia="Calibri" w:hAnsi="Calibri" w:cs="Calibri"/>
                <w:color w:val="00000A"/>
                <w:shd w:val="clear" w:color="auto" w:fill="FFFFFF"/>
              </w:rPr>
            </w:pPr>
            <w:r w:rsidRPr="00F60F79">
              <w:rPr>
                <w:rFonts w:ascii="Calibri" w:eastAsia="Calibri" w:hAnsi="Calibri" w:cs="Calibri"/>
                <w:color w:val="00000A"/>
                <w:shd w:val="clear" w:color="auto" w:fill="FFFFFF"/>
              </w:rPr>
              <w:t>20</w:t>
            </w:r>
          </w:p>
        </w:tc>
      </w:tr>
      <w:tr w:rsidR="00E8391C" w:rsidRPr="00F60F79">
        <w:trPr>
          <w:trHeight w:val="1"/>
        </w:trPr>
        <w:tc>
          <w:tcPr>
            <w:tcW w:w="3544"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E8391C" w:rsidRPr="00F60F79" w:rsidRDefault="00221D9F" w:rsidP="00F60F79">
            <w:pPr>
              <w:spacing w:before="1" w:after="0" w:line="240" w:lineRule="auto"/>
              <w:ind w:left="118" w:right="113"/>
              <w:jc w:val="both"/>
              <w:rPr>
                <w:rFonts w:ascii="Calibri" w:eastAsia="Calibri" w:hAnsi="Calibri" w:cs="Calibri"/>
                <w:color w:val="00000A"/>
                <w:shd w:val="clear" w:color="auto" w:fill="FFFFFF"/>
              </w:rPr>
            </w:pPr>
            <w:r w:rsidRPr="00F60F79">
              <w:rPr>
                <w:rFonts w:ascii="Calibri" w:eastAsia="Calibri" w:hAnsi="Calibri" w:cs="Calibri"/>
                <w:color w:val="00000A"/>
                <w:shd w:val="clear" w:color="auto" w:fill="FFFFFF"/>
              </w:rPr>
              <w:t xml:space="preserve">Gwarancja </w:t>
            </w:r>
          </w:p>
        </w:tc>
        <w:tc>
          <w:tcPr>
            <w:tcW w:w="3542"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E8391C" w:rsidRPr="00F60F79" w:rsidRDefault="00221D9F" w:rsidP="00F60F79">
            <w:pPr>
              <w:spacing w:before="1" w:after="0" w:line="240" w:lineRule="auto"/>
              <w:ind w:left="118" w:right="113"/>
              <w:jc w:val="both"/>
              <w:rPr>
                <w:rFonts w:ascii="Calibri" w:eastAsia="Calibri" w:hAnsi="Calibri" w:cs="Calibri"/>
                <w:color w:val="00000A"/>
                <w:shd w:val="clear" w:color="auto" w:fill="FFFFFF"/>
              </w:rPr>
            </w:pPr>
            <w:r w:rsidRPr="00F60F79">
              <w:rPr>
                <w:rFonts w:ascii="Calibri" w:eastAsia="Calibri" w:hAnsi="Calibri" w:cs="Calibri"/>
                <w:color w:val="00000A"/>
                <w:shd w:val="clear" w:color="auto" w:fill="FFFFFF"/>
              </w:rPr>
              <w:t>25</w:t>
            </w:r>
          </w:p>
        </w:tc>
      </w:tr>
    </w:tbl>
    <w:p w:rsidR="00E8391C" w:rsidRDefault="00E8391C">
      <w:pPr>
        <w:spacing w:before="10" w:after="0" w:line="240" w:lineRule="auto"/>
        <w:jc w:val="both"/>
        <w:rPr>
          <w:rFonts w:ascii="Calibri" w:eastAsia="Calibri" w:hAnsi="Calibri" w:cs="Calibri"/>
          <w:b/>
          <w:color w:val="00000A"/>
          <w:sz w:val="21"/>
          <w:shd w:val="clear" w:color="auto" w:fill="FFFF00"/>
        </w:rPr>
      </w:pPr>
    </w:p>
    <w:p w:rsidR="00E8391C" w:rsidRPr="00F60F79" w:rsidRDefault="00221D9F" w:rsidP="00221D9F">
      <w:pPr>
        <w:numPr>
          <w:ilvl w:val="0"/>
          <w:numId w:val="3"/>
        </w:numPr>
        <w:spacing w:before="70" w:after="0" w:line="240" w:lineRule="auto"/>
        <w:ind w:left="644" w:hanging="360"/>
        <w:jc w:val="both"/>
        <w:rPr>
          <w:rFonts w:ascii="Calibri" w:eastAsia="Calibri" w:hAnsi="Calibri" w:cs="Calibri"/>
          <w:b/>
          <w:color w:val="00000A"/>
          <w:shd w:val="clear" w:color="auto" w:fill="FFFFFF"/>
        </w:rPr>
      </w:pPr>
      <w:r w:rsidRPr="00F60F79">
        <w:rPr>
          <w:rFonts w:ascii="Calibri" w:eastAsia="Calibri" w:hAnsi="Calibri" w:cs="Calibri"/>
          <w:b/>
          <w:color w:val="00000A"/>
          <w:shd w:val="clear" w:color="auto" w:fill="FFFFFF"/>
        </w:rPr>
        <w:t>Cena netto w PLN</w:t>
      </w:r>
    </w:p>
    <w:p w:rsidR="00E8391C" w:rsidRPr="00F60F79" w:rsidRDefault="00221D9F">
      <w:pPr>
        <w:spacing w:before="1" w:after="0" w:line="240" w:lineRule="auto"/>
        <w:ind w:left="118" w:right="113"/>
        <w:jc w:val="both"/>
        <w:rPr>
          <w:rFonts w:ascii="Calibri" w:eastAsia="Calibri" w:hAnsi="Calibri" w:cs="Calibri"/>
          <w:color w:val="00000A"/>
          <w:shd w:val="clear" w:color="auto" w:fill="FFFFFF"/>
        </w:rPr>
      </w:pPr>
      <w:r w:rsidRPr="00F60F79">
        <w:rPr>
          <w:rFonts w:ascii="Calibri" w:eastAsia="Calibri" w:hAnsi="Calibri" w:cs="Calibri"/>
          <w:color w:val="00000A"/>
          <w:shd w:val="clear" w:color="auto" w:fill="FFFFFF"/>
        </w:rPr>
        <w:t>Przez kryterium „Cena netto w PLN” Zamawiający rozumie określoną przez Oferenta cenę całkowitą netto za wykonanie przedmiotu zamówienia wskazaną w ofercie. Ocena w ramach kryterium „Cena netto w PLN” (Kc) będzie obliczana na podstawie następującego wzoru:</w:t>
      </w:r>
    </w:p>
    <w:p w:rsidR="00E8391C" w:rsidRPr="00F60F79" w:rsidRDefault="00E8391C">
      <w:pPr>
        <w:spacing w:before="1" w:after="0" w:line="240" w:lineRule="auto"/>
        <w:ind w:left="118" w:right="113"/>
        <w:jc w:val="both"/>
        <w:rPr>
          <w:rFonts w:ascii="Calibri" w:eastAsia="Calibri" w:hAnsi="Calibri" w:cs="Calibri"/>
          <w:color w:val="00000A"/>
          <w:shd w:val="clear" w:color="auto" w:fill="FFFFFF"/>
        </w:rPr>
      </w:pPr>
    </w:p>
    <w:p w:rsidR="00E8391C" w:rsidRPr="00F60F79" w:rsidRDefault="00221D9F">
      <w:pPr>
        <w:spacing w:before="1" w:after="0" w:line="240" w:lineRule="auto"/>
        <w:ind w:left="118" w:right="113"/>
        <w:jc w:val="both"/>
        <w:rPr>
          <w:rFonts w:ascii="Calibri" w:eastAsia="Calibri" w:hAnsi="Calibri" w:cs="Calibri"/>
          <w:color w:val="00000A"/>
          <w:shd w:val="clear" w:color="auto" w:fill="FFFFFF"/>
        </w:rPr>
      </w:pPr>
      <w:r w:rsidRPr="00F60F79">
        <w:rPr>
          <w:rFonts w:ascii="Calibri" w:eastAsia="Calibri" w:hAnsi="Calibri" w:cs="Calibri"/>
          <w:color w:val="00000A"/>
          <w:shd w:val="clear" w:color="auto" w:fill="FFFFFF"/>
        </w:rPr>
        <w:t xml:space="preserve">                Kc (Cn/Co) x 55%</w:t>
      </w:r>
    </w:p>
    <w:p w:rsidR="00E8391C" w:rsidRPr="00F60F79" w:rsidRDefault="00E8391C">
      <w:pPr>
        <w:spacing w:before="1" w:after="0" w:line="375" w:lineRule="auto"/>
        <w:ind w:right="102"/>
        <w:jc w:val="both"/>
        <w:rPr>
          <w:rFonts w:ascii="Calibri" w:eastAsia="Calibri" w:hAnsi="Calibri" w:cs="Calibri"/>
          <w:color w:val="00000A"/>
          <w:shd w:val="clear" w:color="auto" w:fill="FFFFFF"/>
        </w:rPr>
      </w:pPr>
    </w:p>
    <w:p w:rsidR="00E8391C" w:rsidRPr="00F60F79" w:rsidRDefault="00221D9F">
      <w:pPr>
        <w:spacing w:after="0" w:line="257" w:lineRule="auto"/>
        <w:ind w:left="826" w:right="102"/>
        <w:jc w:val="both"/>
        <w:rPr>
          <w:rFonts w:ascii="Calibri" w:eastAsia="Calibri" w:hAnsi="Calibri" w:cs="Calibri"/>
          <w:color w:val="00000A"/>
          <w:shd w:val="clear" w:color="auto" w:fill="FFFFFF"/>
        </w:rPr>
      </w:pPr>
      <w:r w:rsidRPr="00F60F79">
        <w:rPr>
          <w:rFonts w:ascii="Calibri" w:eastAsia="Calibri" w:hAnsi="Calibri" w:cs="Calibri"/>
          <w:color w:val="00000A"/>
          <w:shd w:val="clear" w:color="auto" w:fill="FFFFFF"/>
        </w:rPr>
        <w:t>Cn – najniższa zaproponowana cena netto urządzenia</w:t>
      </w:r>
    </w:p>
    <w:p w:rsidR="00E8391C" w:rsidRPr="00F60F79" w:rsidRDefault="00221D9F">
      <w:pPr>
        <w:spacing w:before="1" w:after="0" w:line="257" w:lineRule="auto"/>
        <w:ind w:left="826" w:right="102"/>
        <w:jc w:val="both"/>
        <w:rPr>
          <w:rFonts w:ascii="Calibri" w:eastAsia="Calibri" w:hAnsi="Calibri" w:cs="Calibri"/>
          <w:color w:val="00000A"/>
          <w:shd w:val="clear" w:color="auto" w:fill="FFFFFF"/>
        </w:rPr>
      </w:pPr>
      <w:r w:rsidRPr="00F60F79">
        <w:rPr>
          <w:rFonts w:ascii="Calibri" w:eastAsia="Calibri" w:hAnsi="Calibri" w:cs="Calibri"/>
          <w:color w:val="00000A"/>
          <w:shd w:val="clear" w:color="auto" w:fill="FFFFFF"/>
        </w:rPr>
        <w:t>Co – cena netto urządzenia zaproponowana w badanej ofercie</w:t>
      </w:r>
    </w:p>
    <w:p w:rsidR="00E8391C" w:rsidRDefault="00221D9F">
      <w:pPr>
        <w:spacing w:after="0" w:line="257" w:lineRule="auto"/>
        <w:ind w:left="826" w:right="102"/>
        <w:jc w:val="both"/>
        <w:rPr>
          <w:rFonts w:ascii="Calibri" w:eastAsia="Calibri" w:hAnsi="Calibri" w:cs="Calibri"/>
          <w:color w:val="00000A"/>
          <w:shd w:val="clear" w:color="auto" w:fill="FFFFFF"/>
        </w:rPr>
      </w:pPr>
      <w:r w:rsidRPr="00F60F79">
        <w:rPr>
          <w:rFonts w:ascii="Calibri" w:eastAsia="Calibri" w:hAnsi="Calibri" w:cs="Calibri"/>
          <w:color w:val="00000A"/>
          <w:shd w:val="clear" w:color="auto" w:fill="FFFFFF"/>
        </w:rPr>
        <w:t>Kc – liczba punktów przyznana danej ofercie w kryterium „Cena netto w PLN”</w:t>
      </w:r>
    </w:p>
    <w:p w:rsidR="00E8391C" w:rsidRDefault="00E8391C">
      <w:pPr>
        <w:spacing w:after="0" w:line="257" w:lineRule="auto"/>
        <w:ind w:left="826" w:right="102"/>
        <w:jc w:val="both"/>
        <w:rPr>
          <w:rFonts w:ascii="Calibri" w:eastAsia="Calibri" w:hAnsi="Calibri" w:cs="Calibri"/>
          <w:color w:val="00000A"/>
          <w:shd w:val="clear" w:color="auto" w:fill="FFFFFF"/>
        </w:rPr>
      </w:pPr>
    </w:p>
    <w:p w:rsidR="00E8391C" w:rsidRDefault="00221D9F">
      <w:pPr>
        <w:spacing w:before="33" w:after="0" w:line="240" w:lineRule="auto"/>
        <w:ind w:right="119"/>
        <w:rPr>
          <w:rFonts w:ascii="Calibri" w:eastAsia="Calibri" w:hAnsi="Calibri" w:cs="Calibri"/>
          <w:b/>
          <w:color w:val="00000A"/>
          <w:shd w:val="clear" w:color="auto" w:fill="FFFFFF"/>
        </w:rPr>
      </w:pPr>
      <w:r>
        <w:rPr>
          <w:rFonts w:ascii="Calibri" w:eastAsia="Calibri" w:hAnsi="Calibri" w:cs="Calibri"/>
          <w:b/>
          <w:color w:val="00000A"/>
          <w:shd w:val="clear" w:color="auto" w:fill="FFFFFF"/>
        </w:rPr>
        <w:t>UWAGA!</w:t>
      </w:r>
    </w:p>
    <w:p w:rsidR="00E8391C" w:rsidRDefault="00221D9F">
      <w:pPr>
        <w:spacing w:after="0" w:line="240" w:lineRule="auto"/>
        <w:rPr>
          <w:rFonts w:ascii="Calibri" w:eastAsia="Calibri" w:hAnsi="Calibri" w:cs="Calibri"/>
          <w:b/>
          <w:color w:val="00000A"/>
          <w:shd w:val="clear" w:color="auto" w:fill="FFFFFF"/>
        </w:rPr>
      </w:pPr>
      <w:r>
        <w:rPr>
          <w:rFonts w:ascii="Calibri" w:eastAsia="Calibri" w:hAnsi="Calibri" w:cs="Calibri"/>
          <w:b/>
          <w:color w:val="00000A"/>
          <w:shd w:val="clear" w:color="auto" w:fill="FFFFFF"/>
        </w:rPr>
        <w:t>Za niezrealizowanie usługi w zaoferowanych terminach grożą kary umowne określone w istotnych postanowieniach umowy</w:t>
      </w:r>
    </w:p>
    <w:p w:rsidR="00E8391C" w:rsidRDefault="00221D9F">
      <w:pPr>
        <w:spacing w:after="0" w:line="240" w:lineRule="auto"/>
        <w:rPr>
          <w:rFonts w:ascii="Calibri" w:eastAsia="Calibri" w:hAnsi="Calibri" w:cs="Calibri"/>
          <w:b/>
          <w:color w:val="00000A"/>
          <w:shd w:val="clear" w:color="auto" w:fill="FFFFFF"/>
        </w:rPr>
      </w:pPr>
      <w:r>
        <w:rPr>
          <w:rFonts w:ascii="Calibri" w:eastAsia="Calibri" w:hAnsi="Calibri" w:cs="Calibri"/>
          <w:b/>
          <w:color w:val="00000A"/>
          <w:shd w:val="clear" w:color="auto" w:fill="FFFFFF"/>
        </w:rPr>
        <w:t xml:space="preserve"> </w:t>
      </w:r>
    </w:p>
    <w:p w:rsidR="00E8391C" w:rsidRDefault="00221D9F" w:rsidP="00221D9F">
      <w:pPr>
        <w:numPr>
          <w:ilvl w:val="0"/>
          <w:numId w:val="4"/>
        </w:numPr>
        <w:tabs>
          <w:tab w:val="left" w:pos="851"/>
          <w:tab w:val="left" w:pos="4542"/>
        </w:tabs>
        <w:spacing w:after="0" w:line="240" w:lineRule="auto"/>
        <w:ind w:left="644" w:hanging="360"/>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 xml:space="preserve"> Serwis</w:t>
      </w:r>
    </w:p>
    <w:p w:rsidR="00E8391C" w:rsidRDefault="00221D9F">
      <w:pPr>
        <w:spacing w:before="37" w:after="0"/>
        <w:ind w:right="113"/>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Zamawiający przyznaje w tym kryterium punkty każdemu z Oferentów, zgodnie z zaproponowanym przez nich terminem usunięcia podstawowych usterek. Punkty będą przyznawane za wykonanie działań serwisowych w terminie:</w:t>
      </w:r>
    </w:p>
    <w:p w:rsidR="00E8391C" w:rsidRPr="00250031" w:rsidRDefault="00221D9F" w:rsidP="00221D9F">
      <w:pPr>
        <w:numPr>
          <w:ilvl w:val="0"/>
          <w:numId w:val="2"/>
        </w:numPr>
        <w:tabs>
          <w:tab w:val="left" w:pos="1146"/>
        </w:tabs>
        <w:spacing w:after="0" w:line="257" w:lineRule="auto"/>
        <w:ind w:left="1134" w:hanging="229"/>
        <w:jc w:val="both"/>
        <w:rPr>
          <w:rFonts w:ascii="Calibri" w:eastAsia="Calibri" w:hAnsi="Calibri" w:cs="Calibri"/>
          <w:color w:val="00000A"/>
          <w:shd w:val="clear" w:color="auto" w:fill="FFFFFF"/>
        </w:rPr>
      </w:pPr>
      <w:r w:rsidRPr="00250031">
        <w:rPr>
          <w:rFonts w:ascii="Calibri" w:eastAsia="Calibri" w:hAnsi="Calibri" w:cs="Calibri"/>
          <w:color w:val="00000A"/>
          <w:shd w:val="clear" w:color="auto" w:fill="FFFFFF"/>
        </w:rPr>
        <w:lastRenderedPageBreak/>
        <w:t>Do 12 godzin od dnia zgłoszenia usterki – 20 pkt,</w:t>
      </w:r>
    </w:p>
    <w:p w:rsidR="00E8391C" w:rsidRPr="00250031" w:rsidRDefault="00221D9F" w:rsidP="00221D9F">
      <w:pPr>
        <w:numPr>
          <w:ilvl w:val="0"/>
          <w:numId w:val="2"/>
        </w:numPr>
        <w:tabs>
          <w:tab w:val="left" w:pos="1146"/>
        </w:tabs>
        <w:spacing w:after="0" w:line="257" w:lineRule="auto"/>
        <w:ind w:left="1134" w:hanging="229"/>
        <w:jc w:val="both"/>
        <w:rPr>
          <w:rFonts w:ascii="Calibri" w:eastAsia="Calibri" w:hAnsi="Calibri" w:cs="Calibri"/>
          <w:color w:val="00000A"/>
          <w:shd w:val="clear" w:color="auto" w:fill="FFFFFF"/>
        </w:rPr>
      </w:pPr>
      <w:r w:rsidRPr="00250031">
        <w:rPr>
          <w:rFonts w:ascii="Calibri" w:eastAsia="Calibri" w:hAnsi="Calibri" w:cs="Calibri"/>
          <w:color w:val="00000A"/>
          <w:shd w:val="clear" w:color="auto" w:fill="FFFFFF"/>
        </w:rPr>
        <w:t>Do 24 godzin od dnia zgłoszenia usterki – 10 pkt,</w:t>
      </w:r>
    </w:p>
    <w:p w:rsidR="00E8391C" w:rsidRPr="00250031" w:rsidRDefault="00221D9F" w:rsidP="00221D9F">
      <w:pPr>
        <w:numPr>
          <w:ilvl w:val="0"/>
          <w:numId w:val="2"/>
        </w:numPr>
        <w:tabs>
          <w:tab w:val="left" w:pos="1146"/>
        </w:tabs>
        <w:spacing w:after="0" w:line="257" w:lineRule="auto"/>
        <w:ind w:left="1134" w:hanging="229"/>
        <w:jc w:val="both"/>
        <w:rPr>
          <w:rFonts w:ascii="Calibri" w:eastAsia="Calibri" w:hAnsi="Calibri" w:cs="Calibri"/>
          <w:color w:val="00000A"/>
          <w:shd w:val="clear" w:color="auto" w:fill="FFFFFF"/>
        </w:rPr>
      </w:pPr>
      <w:r w:rsidRPr="00250031">
        <w:rPr>
          <w:rFonts w:ascii="Calibri" w:eastAsia="Calibri" w:hAnsi="Calibri" w:cs="Calibri"/>
          <w:color w:val="00000A"/>
          <w:shd w:val="clear" w:color="auto" w:fill="FFFFFF"/>
        </w:rPr>
        <w:t>Do 48 godzin od dnia zgłoszenia usterki – 5 pkt,</w:t>
      </w:r>
    </w:p>
    <w:p w:rsidR="00E8391C" w:rsidRDefault="00E8391C" w:rsidP="00250031">
      <w:pPr>
        <w:tabs>
          <w:tab w:val="left" w:pos="1146"/>
        </w:tabs>
        <w:spacing w:after="0" w:line="257" w:lineRule="auto"/>
        <w:ind w:left="1134"/>
        <w:jc w:val="both"/>
        <w:rPr>
          <w:rFonts w:ascii="Calibri" w:eastAsia="Calibri" w:hAnsi="Calibri" w:cs="Calibri"/>
          <w:color w:val="00000A"/>
          <w:shd w:val="clear" w:color="auto" w:fill="FFFFFF"/>
        </w:rPr>
      </w:pPr>
    </w:p>
    <w:p w:rsidR="00E8391C" w:rsidRDefault="00221D9F">
      <w:pPr>
        <w:spacing w:after="0" w:line="240" w:lineRule="auto"/>
        <w:ind w:left="851"/>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Za niezrealizowanie usługi w zaoferowanych terminach grożą kary umowne określone w istotnych postanowieniach umowy</w:t>
      </w:r>
    </w:p>
    <w:p w:rsidR="00E8391C" w:rsidRDefault="00E8391C">
      <w:pPr>
        <w:spacing w:after="0" w:line="240" w:lineRule="auto"/>
        <w:ind w:left="426" w:firstLine="425"/>
        <w:jc w:val="both"/>
        <w:rPr>
          <w:rFonts w:ascii="Cambria" w:eastAsia="Cambria" w:hAnsi="Cambria" w:cs="Cambria"/>
          <w:b/>
          <w:color w:val="00000A"/>
          <w:shd w:val="clear" w:color="auto" w:fill="FFFFFF"/>
        </w:rPr>
      </w:pPr>
    </w:p>
    <w:p w:rsidR="00E8391C" w:rsidRDefault="00221D9F" w:rsidP="00221D9F">
      <w:pPr>
        <w:numPr>
          <w:ilvl w:val="0"/>
          <w:numId w:val="5"/>
        </w:numPr>
        <w:tabs>
          <w:tab w:val="left" w:pos="851"/>
          <w:tab w:val="left" w:pos="4542"/>
        </w:tabs>
        <w:spacing w:after="0" w:line="240" w:lineRule="auto"/>
        <w:ind w:left="644" w:hanging="360"/>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 xml:space="preserve">Gwarancja </w:t>
      </w:r>
    </w:p>
    <w:p w:rsidR="00E8391C" w:rsidRDefault="00221D9F" w:rsidP="00250031">
      <w:pPr>
        <w:spacing w:before="40" w:after="0" w:line="240" w:lineRule="auto"/>
        <w:ind w:right="10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Przez kryterium „</w:t>
      </w:r>
      <w:r>
        <w:rPr>
          <w:rFonts w:ascii="Calibri" w:eastAsia="Calibri" w:hAnsi="Calibri" w:cs="Calibri"/>
          <w:i/>
          <w:color w:val="00000A"/>
          <w:shd w:val="clear" w:color="auto" w:fill="FFFFFF"/>
        </w:rPr>
        <w:t>Gwarancja</w:t>
      </w:r>
      <w:r>
        <w:rPr>
          <w:rFonts w:ascii="Calibri" w:eastAsia="Calibri" w:hAnsi="Calibri" w:cs="Calibri"/>
          <w:color w:val="00000A"/>
          <w:shd w:val="clear" w:color="auto" w:fill="FFFFFF"/>
        </w:rPr>
        <w:t>” Zamawiający rozumie określoną przez Oferenta gwarancję (liczbę miesięcy) na przedmiot zamówienia wskazany w ofercie. Ocena w ramach kryterium</w:t>
      </w:r>
    </w:p>
    <w:p w:rsidR="00E8391C" w:rsidRDefault="00221D9F">
      <w:pPr>
        <w:spacing w:before="1" w:after="0" w:line="240" w:lineRule="auto"/>
        <w:ind w:left="118" w:right="10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w:t>
      </w:r>
      <w:r>
        <w:rPr>
          <w:rFonts w:ascii="Calibri" w:eastAsia="Calibri" w:hAnsi="Calibri" w:cs="Calibri"/>
          <w:i/>
          <w:color w:val="00000A"/>
          <w:shd w:val="clear" w:color="auto" w:fill="FFFFFF"/>
        </w:rPr>
        <w:t>Gwarancja</w:t>
      </w:r>
      <w:r>
        <w:rPr>
          <w:rFonts w:ascii="Calibri" w:eastAsia="Calibri" w:hAnsi="Calibri" w:cs="Calibri"/>
          <w:color w:val="00000A"/>
          <w:shd w:val="clear" w:color="auto" w:fill="FFFFFF"/>
        </w:rPr>
        <w:t>” (Gc) będzie obliczana na podstawie następującego wzoru:</w:t>
      </w:r>
    </w:p>
    <w:p w:rsidR="00E8391C" w:rsidRDefault="00221D9F">
      <w:pPr>
        <w:spacing w:before="37" w:after="0"/>
        <w:ind w:right="11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Zamawiający przyznaje w tym kryterium punkty każdemu z Oferentów, zgodnie z zaproponowanym przez nich terminem obowiązywania gwarancji. Punkty będą przyznawane za zaproponowanie okresu gwarancji producenta:</w:t>
      </w:r>
    </w:p>
    <w:p w:rsidR="00E8391C" w:rsidRPr="00250031" w:rsidRDefault="005553BD" w:rsidP="00221D9F">
      <w:pPr>
        <w:numPr>
          <w:ilvl w:val="0"/>
          <w:numId w:val="2"/>
        </w:numPr>
        <w:tabs>
          <w:tab w:val="left" w:pos="1146"/>
        </w:tabs>
        <w:spacing w:after="0" w:line="257" w:lineRule="auto"/>
        <w:ind w:left="1134" w:hanging="229"/>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Do 36 miesięcy– 25</w:t>
      </w:r>
      <w:r w:rsidR="00221D9F" w:rsidRPr="00250031">
        <w:rPr>
          <w:rFonts w:ascii="Calibri" w:eastAsia="Calibri" w:hAnsi="Calibri" w:cs="Calibri"/>
          <w:color w:val="00000A"/>
          <w:shd w:val="clear" w:color="auto" w:fill="FFFFFF"/>
        </w:rPr>
        <w:t xml:space="preserve"> pkt,</w:t>
      </w:r>
    </w:p>
    <w:p w:rsidR="00E8391C" w:rsidRPr="00250031" w:rsidRDefault="005553BD" w:rsidP="00221D9F">
      <w:pPr>
        <w:numPr>
          <w:ilvl w:val="0"/>
          <w:numId w:val="2"/>
        </w:numPr>
        <w:tabs>
          <w:tab w:val="left" w:pos="1146"/>
        </w:tabs>
        <w:spacing w:after="0" w:line="257" w:lineRule="auto"/>
        <w:ind w:left="1134" w:hanging="229"/>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Do 24 miesięcy– 20</w:t>
      </w:r>
      <w:r w:rsidR="00221D9F" w:rsidRPr="00250031">
        <w:rPr>
          <w:rFonts w:ascii="Calibri" w:eastAsia="Calibri" w:hAnsi="Calibri" w:cs="Calibri"/>
          <w:color w:val="00000A"/>
          <w:shd w:val="clear" w:color="auto" w:fill="FFFFFF"/>
        </w:rPr>
        <w:t xml:space="preserve"> pkt,</w:t>
      </w:r>
    </w:p>
    <w:p w:rsidR="00E8391C" w:rsidRPr="00250031" w:rsidRDefault="005553BD" w:rsidP="00221D9F">
      <w:pPr>
        <w:numPr>
          <w:ilvl w:val="0"/>
          <w:numId w:val="2"/>
        </w:numPr>
        <w:tabs>
          <w:tab w:val="left" w:pos="1146"/>
        </w:tabs>
        <w:spacing w:after="0" w:line="257" w:lineRule="auto"/>
        <w:ind w:left="1134" w:hanging="229"/>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Do 18 miesięcy – 10</w:t>
      </w:r>
      <w:r w:rsidR="00221D9F" w:rsidRPr="00250031">
        <w:rPr>
          <w:rFonts w:ascii="Calibri" w:eastAsia="Calibri" w:hAnsi="Calibri" w:cs="Calibri"/>
          <w:color w:val="00000A"/>
          <w:shd w:val="clear" w:color="auto" w:fill="FFFFFF"/>
        </w:rPr>
        <w:t xml:space="preserve"> pkt,</w:t>
      </w:r>
    </w:p>
    <w:p w:rsidR="00E8391C" w:rsidRPr="00250031" w:rsidRDefault="005553BD" w:rsidP="00221D9F">
      <w:pPr>
        <w:numPr>
          <w:ilvl w:val="0"/>
          <w:numId w:val="2"/>
        </w:numPr>
        <w:tabs>
          <w:tab w:val="left" w:pos="1146"/>
        </w:tabs>
        <w:spacing w:after="0" w:line="257" w:lineRule="auto"/>
        <w:ind w:left="1134" w:hanging="229"/>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Do 12 miesięcy– 5</w:t>
      </w:r>
      <w:r w:rsidR="00221D9F" w:rsidRPr="00250031">
        <w:rPr>
          <w:rFonts w:ascii="Calibri" w:eastAsia="Calibri" w:hAnsi="Calibri" w:cs="Calibri"/>
          <w:color w:val="00000A"/>
          <w:shd w:val="clear" w:color="auto" w:fill="FFFFFF"/>
        </w:rPr>
        <w:t xml:space="preserve"> pkt</w:t>
      </w:r>
    </w:p>
    <w:p w:rsidR="00E8391C" w:rsidRDefault="00221D9F">
      <w:pPr>
        <w:spacing w:after="0" w:line="240" w:lineRule="auto"/>
        <w:ind w:right="2716"/>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UWAGA!</w:t>
      </w:r>
    </w:p>
    <w:p w:rsidR="00E8391C" w:rsidRDefault="00221D9F">
      <w:pPr>
        <w:spacing w:after="0" w:line="257" w:lineRule="auto"/>
        <w:ind w:right="102"/>
        <w:jc w:val="both"/>
        <w:rPr>
          <w:rFonts w:ascii="Calibri" w:eastAsia="Calibri" w:hAnsi="Calibri" w:cs="Calibri"/>
          <w:color w:val="FF0000"/>
          <w:shd w:val="clear" w:color="auto" w:fill="FFFFFF"/>
        </w:rPr>
      </w:pPr>
      <w:r>
        <w:rPr>
          <w:rFonts w:ascii="Calibri" w:eastAsia="Calibri" w:hAnsi="Calibri" w:cs="Calibri"/>
          <w:b/>
          <w:color w:val="00000A"/>
          <w:shd w:val="clear" w:color="auto" w:fill="FFFFFF"/>
        </w:rPr>
        <w:t>Przyznana gwarancja nie może być krótsza niż 12 miesięcy. Za niezrealizowanie usługi w zaoferowanych terminach grożą kary umowne określone w istotnych postanowieniach umowy</w:t>
      </w:r>
    </w:p>
    <w:p w:rsidR="00E8391C" w:rsidRDefault="00E8391C">
      <w:pPr>
        <w:spacing w:after="0" w:line="257" w:lineRule="auto"/>
        <w:ind w:right="102"/>
        <w:rPr>
          <w:rFonts w:ascii="Calibri" w:eastAsia="Calibri" w:hAnsi="Calibri" w:cs="Calibri"/>
          <w:color w:val="FF0000"/>
          <w:shd w:val="clear" w:color="auto" w:fill="FFFFFF"/>
        </w:rPr>
      </w:pPr>
    </w:p>
    <w:p w:rsidR="00E8391C" w:rsidRDefault="00221D9F">
      <w:pPr>
        <w:spacing w:after="0" w:line="257" w:lineRule="auto"/>
        <w:ind w:right="102"/>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Oferty, spełniające wszystkie wymogi przedstawione w niniejszym zapytaniu ofertowym, zostaną uszeregowane od najmniej korzystnej do najbardziej korzystnej w ramach poszczególnych kryteriów. Następnie ofertom zostaną przyznane punkty zgodnie z metodologią przyznawania punktów opisaną powyżej. W postępowaniu ofertowym zwycięży Wykonawca, który zdobędzie najwyższą liczbę punktów zsumowanych w ramach wszystkich kryteriów. W razie równej liczby punktów zwycięży oferta o najniższej cenie.</w:t>
      </w:r>
    </w:p>
    <w:p w:rsidR="00E8391C" w:rsidRDefault="00E8391C">
      <w:pPr>
        <w:spacing w:after="0" w:line="257" w:lineRule="auto"/>
        <w:ind w:right="102"/>
        <w:jc w:val="both"/>
        <w:rPr>
          <w:rFonts w:ascii="Calibri" w:eastAsia="Calibri" w:hAnsi="Calibri" w:cs="Calibri"/>
          <w:color w:val="FF0000"/>
          <w:shd w:val="clear" w:color="auto" w:fill="FFFFFF"/>
        </w:rPr>
      </w:pPr>
    </w:p>
    <w:p w:rsidR="00E8391C" w:rsidRDefault="00221D9F" w:rsidP="00841FA2">
      <w:pPr>
        <w:pStyle w:val="Akapitzlist"/>
        <w:numPr>
          <w:ilvl w:val="0"/>
          <w:numId w:val="1"/>
        </w:numPr>
        <w:spacing w:after="0" w:line="240" w:lineRule="auto"/>
        <w:ind w:left="567" w:hanging="567"/>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 xml:space="preserve"> UDZIELENIE ZAMÓWIENIA LUB JEGO UNIEWAŻNIENIE</w:t>
      </w:r>
    </w:p>
    <w:p w:rsidR="00E8391C" w:rsidRDefault="00E8391C">
      <w:pPr>
        <w:tabs>
          <w:tab w:val="left" w:pos="927"/>
        </w:tabs>
        <w:spacing w:after="0" w:line="240" w:lineRule="auto"/>
        <w:ind w:left="938"/>
        <w:jc w:val="both"/>
        <w:rPr>
          <w:rFonts w:ascii="Calibri" w:eastAsia="Calibri" w:hAnsi="Calibri" w:cs="Calibri"/>
          <w:b/>
          <w:color w:val="00000A"/>
          <w:shd w:val="clear" w:color="auto" w:fill="FFFFFF"/>
        </w:rPr>
      </w:pPr>
    </w:p>
    <w:p w:rsidR="00E8391C" w:rsidRDefault="00221D9F" w:rsidP="00221D9F">
      <w:pPr>
        <w:numPr>
          <w:ilvl w:val="0"/>
          <w:numId w:val="15"/>
        </w:numPr>
        <w:tabs>
          <w:tab w:val="left" w:pos="709"/>
        </w:tabs>
        <w:spacing w:before="1" w:after="0"/>
        <w:ind w:left="851" w:right="115" w:hanging="567"/>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Zamawiający udzieli zamówienia Wykonawcy, którego oferta odpowiada wszystkim wymaganiom określonym w niniejszym zapytaniu ofertowym i została oceniona jako najkorzystniejsza w oparciu o podane wyżej kryteria oceny ofert.</w:t>
      </w:r>
    </w:p>
    <w:p w:rsidR="00E8391C" w:rsidRDefault="00221D9F" w:rsidP="00221D9F">
      <w:pPr>
        <w:numPr>
          <w:ilvl w:val="0"/>
          <w:numId w:val="15"/>
        </w:numPr>
        <w:tabs>
          <w:tab w:val="left" w:pos="709"/>
          <w:tab w:val="left" w:pos="1134"/>
        </w:tabs>
        <w:spacing w:before="1" w:after="0"/>
        <w:ind w:left="709" w:right="115" w:hanging="425"/>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Zamawiający unieważni postępowanie w szczególności w sytuacji, gdy wystąpią następujące przykładowe przesłanki:</w:t>
      </w:r>
    </w:p>
    <w:p w:rsidR="00E8391C" w:rsidRDefault="00221D9F" w:rsidP="00221D9F">
      <w:pPr>
        <w:numPr>
          <w:ilvl w:val="0"/>
          <w:numId w:val="6"/>
        </w:numPr>
        <w:tabs>
          <w:tab w:val="left" w:pos="1324"/>
        </w:tabs>
        <w:spacing w:before="1" w:after="0"/>
        <w:ind w:left="1134" w:right="115" w:hanging="283"/>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nie złożono żadnej oferty niepodlegającej odrzuceniu;</w:t>
      </w:r>
    </w:p>
    <w:p w:rsidR="00E8391C" w:rsidRDefault="00221D9F" w:rsidP="00221D9F">
      <w:pPr>
        <w:numPr>
          <w:ilvl w:val="0"/>
          <w:numId w:val="6"/>
        </w:numPr>
        <w:tabs>
          <w:tab w:val="left" w:pos="1324"/>
        </w:tabs>
        <w:spacing w:before="1" w:after="0"/>
        <w:ind w:left="1134" w:right="115" w:hanging="283"/>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cena najkorzystniejszej oferty przewyższa kwotę, którą zamawiający zamierza przeznaczyć na sfinansowanie zamówienia, chyba że zamawiający może zwiększyć tę kwotę do ceny najkorzystniejszej oferty;</w:t>
      </w:r>
    </w:p>
    <w:p w:rsidR="00E8391C" w:rsidRDefault="00221D9F" w:rsidP="00221D9F">
      <w:pPr>
        <w:numPr>
          <w:ilvl w:val="0"/>
          <w:numId w:val="6"/>
        </w:numPr>
        <w:tabs>
          <w:tab w:val="left" w:pos="1324"/>
        </w:tabs>
        <w:spacing w:before="1" w:after="0"/>
        <w:ind w:left="1134" w:right="115" w:hanging="283"/>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wystąpiła istotna zmiana okoliczności powodująca, że prowadzenie postępowania lub wykonanie zamówienia nie leży w interesie Zamawiającego, czego nie można było wcześniej przewidzieć;</w:t>
      </w:r>
    </w:p>
    <w:p w:rsidR="00E8391C" w:rsidRDefault="00221D9F" w:rsidP="00221D9F">
      <w:pPr>
        <w:numPr>
          <w:ilvl w:val="0"/>
          <w:numId w:val="6"/>
        </w:numPr>
        <w:tabs>
          <w:tab w:val="left" w:pos="1324"/>
        </w:tabs>
        <w:spacing w:before="1" w:after="0"/>
        <w:ind w:left="1134" w:right="115" w:hanging="283"/>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postępowanie obarczone jest niemożliwą do usunięcia wadą uniemożliwiającą zawarcie ważnej umowy w sprawie zamówienia.</w:t>
      </w:r>
    </w:p>
    <w:p w:rsidR="00E8391C" w:rsidRPr="00250031" w:rsidRDefault="00250031" w:rsidP="00221D9F">
      <w:pPr>
        <w:pStyle w:val="Akapitzlist"/>
        <w:numPr>
          <w:ilvl w:val="0"/>
          <w:numId w:val="15"/>
        </w:numPr>
        <w:spacing w:before="3" w:after="0" w:line="240" w:lineRule="auto"/>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 </w:t>
      </w:r>
      <w:r w:rsidR="00221D9F" w:rsidRPr="00250031">
        <w:rPr>
          <w:rFonts w:ascii="Calibri" w:eastAsia="Calibri" w:hAnsi="Calibri" w:cs="Calibri"/>
          <w:color w:val="00000A"/>
          <w:shd w:val="clear" w:color="auto" w:fill="FFFFFF"/>
        </w:rPr>
        <w:t>Zamawiający zastrzega sobie możliwość:</w:t>
      </w:r>
    </w:p>
    <w:p w:rsidR="00E8391C" w:rsidRDefault="00221D9F" w:rsidP="00221D9F">
      <w:pPr>
        <w:numPr>
          <w:ilvl w:val="0"/>
          <w:numId w:val="6"/>
        </w:numPr>
        <w:tabs>
          <w:tab w:val="left" w:pos="1324"/>
        </w:tabs>
        <w:spacing w:before="1" w:after="0"/>
        <w:ind w:left="1134" w:right="115" w:hanging="283"/>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odwołania postępowania w każdym czasie;</w:t>
      </w:r>
    </w:p>
    <w:p w:rsidR="00E8391C" w:rsidRDefault="00221D9F" w:rsidP="00221D9F">
      <w:pPr>
        <w:numPr>
          <w:ilvl w:val="0"/>
          <w:numId w:val="6"/>
        </w:numPr>
        <w:tabs>
          <w:tab w:val="left" w:pos="1324"/>
        </w:tabs>
        <w:spacing w:before="1" w:after="0"/>
        <w:ind w:left="1134" w:right="115" w:hanging="283"/>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lastRenderedPageBreak/>
        <w:t>zakończenia postępowania bez dokonania wyboru Wykonawcy;</w:t>
      </w:r>
    </w:p>
    <w:p w:rsidR="00E8391C" w:rsidRDefault="00221D9F" w:rsidP="00221D9F">
      <w:pPr>
        <w:numPr>
          <w:ilvl w:val="0"/>
          <w:numId w:val="6"/>
        </w:numPr>
        <w:tabs>
          <w:tab w:val="left" w:pos="1324"/>
        </w:tabs>
        <w:spacing w:before="1" w:after="0"/>
        <w:ind w:left="1134" w:right="115" w:hanging="283"/>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unieważnienia postępowania, zarówno przed, jak i po dokonaniu wyboru najkorzystniejszej oferty, bez podania przyczyny.</w:t>
      </w:r>
    </w:p>
    <w:p w:rsidR="00E8391C" w:rsidRPr="00250031" w:rsidRDefault="00221D9F" w:rsidP="00221D9F">
      <w:pPr>
        <w:pStyle w:val="Akapitzlist"/>
        <w:numPr>
          <w:ilvl w:val="0"/>
          <w:numId w:val="15"/>
        </w:numPr>
        <w:tabs>
          <w:tab w:val="left" w:pos="993"/>
        </w:tabs>
        <w:spacing w:after="0"/>
        <w:ind w:right="116"/>
        <w:jc w:val="both"/>
        <w:rPr>
          <w:rFonts w:ascii="Calibri" w:eastAsia="Calibri" w:hAnsi="Calibri" w:cs="Calibri"/>
          <w:color w:val="00000A"/>
          <w:shd w:val="clear" w:color="auto" w:fill="FFFFFF"/>
        </w:rPr>
      </w:pPr>
      <w:r w:rsidRPr="00250031">
        <w:rPr>
          <w:rFonts w:ascii="Calibri" w:eastAsia="Calibri" w:hAnsi="Calibri" w:cs="Calibri"/>
          <w:color w:val="00000A"/>
          <w:shd w:val="clear" w:color="auto" w:fill="FFFFFF"/>
        </w:rPr>
        <w:t>W przypadkach, o których mowa powyżej w pkt a, b i c, Wykonawcy nie przysługują w stosunku do Zamawiającego żadne roszczenia odszkodowawcze, jak też nie przysługuje zwrot kosztów związanych z przygotowaniem i złożeniem oferty.</w:t>
      </w:r>
    </w:p>
    <w:p w:rsidR="00E8391C" w:rsidRDefault="00221D9F" w:rsidP="00221D9F">
      <w:pPr>
        <w:numPr>
          <w:ilvl w:val="0"/>
          <w:numId w:val="15"/>
        </w:numPr>
        <w:tabs>
          <w:tab w:val="left" w:pos="709"/>
        </w:tabs>
        <w:spacing w:after="0"/>
        <w:ind w:left="993" w:right="116" w:hanging="567"/>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Po wyborze najkorzystniejszej oferty Zamawiający zawiadomi za pośrednictwem poczty elektronicznej poszczególnych Wykonawców, którzy złożyli oferty, podając nazwę, albo imię i nazwisko Wykonawcy, którego ofertę wybrano. Procedurę opisaną w niniejszym punkcie stosuje się odpowiednio w przypadku unieważnienia postępowania o ile zostały złożone oferty.</w:t>
      </w:r>
    </w:p>
    <w:p w:rsidR="00E8391C" w:rsidRDefault="00221D9F" w:rsidP="00221D9F">
      <w:pPr>
        <w:numPr>
          <w:ilvl w:val="0"/>
          <w:numId w:val="15"/>
        </w:numPr>
        <w:tabs>
          <w:tab w:val="left" w:pos="709"/>
        </w:tabs>
        <w:spacing w:after="0"/>
        <w:ind w:left="993" w:right="115" w:hanging="567"/>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Ogłoszenie zawierające informacje wskazane w pkt e Zamawiający umieści na swojej stronie internetowej.</w:t>
      </w:r>
    </w:p>
    <w:p w:rsidR="00E8391C" w:rsidRDefault="00221D9F" w:rsidP="00221D9F">
      <w:pPr>
        <w:numPr>
          <w:ilvl w:val="0"/>
          <w:numId w:val="15"/>
        </w:numPr>
        <w:tabs>
          <w:tab w:val="left" w:pos="709"/>
        </w:tabs>
        <w:spacing w:after="0"/>
        <w:ind w:left="993" w:right="119" w:hanging="567"/>
        <w:jc w:val="both"/>
        <w:rPr>
          <w:rFonts w:ascii="Cambria" w:eastAsia="Cambria" w:hAnsi="Cambria" w:cs="Cambria"/>
          <w:color w:val="00000A"/>
          <w:shd w:val="clear" w:color="auto" w:fill="FFFFFF"/>
        </w:rPr>
      </w:pPr>
      <w:r>
        <w:rPr>
          <w:rFonts w:ascii="Calibri" w:eastAsia="Calibri" w:hAnsi="Calibri" w:cs="Calibri"/>
          <w:color w:val="00000A"/>
          <w:shd w:val="clear" w:color="auto" w:fill="FFFFFF"/>
        </w:rPr>
        <w:t>Jeżeli Wykonawca, którego oferta została wybrana , uchyla się od zawarcia umowy w sprawie zamówienia, Zamawiający może wybrać ofertę najkorzystniejszą spośród pozostałych ofert bez przeprowadzania ich ponownego badania i oceny, chyba że zachodzą przesłanki unieważnienia postępowania</w:t>
      </w:r>
      <w:r>
        <w:rPr>
          <w:rFonts w:ascii="Cambria" w:eastAsia="Cambria" w:hAnsi="Cambria" w:cs="Cambria"/>
          <w:color w:val="00000A"/>
          <w:shd w:val="clear" w:color="auto" w:fill="FFFFFF"/>
        </w:rPr>
        <w:t>.</w:t>
      </w:r>
    </w:p>
    <w:p w:rsidR="00E8391C" w:rsidRDefault="00E8391C">
      <w:pPr>
        <w:tabs>
          <w:tab w:val="left" w:pos="1365"/>
        </w:tabs>
        <w:spacing w:after="0"/>
        <w:ind w:left="567" w:right="119"/>
        <w:jc w:val="both"/>
        <w:rPr>
          <w:rFonts w:ascii="Cambria" w:eastAsia="Cambria" w:hAnsi="Cambria" w:cs="Cambria"/>
          <w:color w:val="00000A"/>
          <w:shd w:val="clear" w:color="auto" w:fill="FFFFFF"/>
        </w:rPr>
      </w:pPr>
    </w:p>
    <w:p w:rsidR="00E8391C" w:rsidRDefault="00221D9F" w:rsidP="00841FA2">
      <w:pPr>
        <w:pStyle w:val="Akapitzlist"/>
        <w:numPr>
          <w:ilvl w:val="0"/>
          <w:numId w:val="1"/>
        </w:numPr>
        <w:spacing w:after="0" w:line="240" w:lineRule="auto"/>
        <w:ind w:left="567" w:hanging="567"/>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OKREŚLENIE WARUNKÓW ZMIAN ZAWARTEJ W WYNIKU PRZEPROWADZONEGO POSTĘPOWANIA UMOWY</w:t>
      </w:r>
    </w:p>
    <w:p w:rsidR="00E8391C" w:rsidRDefault="00E8391C">
      <w:pPr>
        <w:spacing w:after="0" w:line="240" w:lineRule="auto"/>
        <w:ind w:left="928"/>
        <w:jc w:val="both"/>
        <w:rPr>
          <w:rFonts w:ascii="Calibri" w:eastAsia="Calibri" w:hAnsi="Calibri" w:cs="Calibri"/>
          <w:b/>
          <w:color w:val="00000A"/>
          <w:shd w:val="clear" w:color="auto" w:fill="FFFFFF"/>
        </w:rPr>
      </w:pPr>
    </w:p>
    <w:p w:rsidR="00E8391C" w:rsidRDefault="00221D9F">
      <w:pPr>
        <w:spacing w:before="1" w:after="0"/>
        <w:ind w:left="426" w:right="117"/>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Zamawiający przewiduje możliwość zmian postanowień zawartej umowy w stosunku do treści oferty na podstawie której dokonano wyboru wykonawcy w następującym zakresie:</w:t>
      </w:r>
    </w:p>
    <w:p w:rsidR="00E8391C" w:rsidRPr="00250031" w:rsidRDefault="00221D9F" w:rsidP="00221D9F">
      <w:pPr>
        <w:pStyle w:val="Akapitzlist"/>
        <w:numPr>
          <w:ilvl w:val="0"/>
          <w:numId w:val="16"/>
        </w:numPr>
        <w:tabs>
          <w:tab w:val="left" w:pos="2018"/>
        </w:tabs>
        <w:spacing w:after="0" w:line="278" w:lineRule="auto"/>
        <w:ind w:right="114"/>
        <w:jc w:val="both"/>
        <w:rPr>
          <w:rFonts w:ascii="Calibri" w:eastAsia="Calibri" w:hAnsi="Calibri" w:cs="Calibri"/>
          <w:color w:val="00000A"/>
          <w:shd w:val="clear" w:color="auto" w:fill="FFFFFF"/>
        </w:rPr>
      </w:pPr>
      <w:r w:rsidRPr="00250031">
        <w:rPr>
          <w:rFonts w:ascii="Calibri" w:eastAsia="Calibri" w:hAnsi="Calibri" w:cs="Calibri"/>
          <w:color w:val="00000A"/>
          <w:shd w:val="clear" w:color="auto" w:fill="FFFFFF"/>
        </w:rPr>
        <w:t>Termin realizacji zamówienia może ulec zmianie w następujących sytuacjach:</w:t>
      </w:r>
    </w:p>
    <w:p w:rsidR="00E8391C" w:rsidRDefault="00221D9F" w:rsidP="00221D9F">
      <w:pPr>
        <w:numPr>
          <w:ilvl w:val="0"/>
          <w:numId w:val="7"/>
        </w:numPr>
        <w:tabs>
          <w:tab w:val="left" w:pos="2969"/>
        </w:tabs>
        <w:spacing w:after="0"/>
        <w:ind w:left="1276" w:right="118" w:hanging="283"/>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w przypadku opóźnienia Zamawiającego w rozstrzygnięciu postępowania o udzielenie zamówienia;</w:t>
      </w:r>
    </w:p>
    <w:p w:rsidR="00E8391C" w:rsidRDefault="00221D9F" w:rsidP="00221D9F">
      <w:pPr>
        <w:numPr>
          <w:ilvl w:val="0"/>
          <w:numId w:val="7"/>
        </w:numPr>
        <w:tabs>
          <w:tab w:val="left" w:pos="2969"/>
        </w:tabs>
        <w:spacing w:after="0"/>
        <w:ind w:left="1276" w:right="113" w:hanging="283"/>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w przypadku wystąpienia okoliczności niezależnych od wykonawcy na uzasadniony wniosek wykonawcy, pod warunkiem, że zmiana ta wynika z okoliczności, których wykonawca nie mógł przewidzieć na etapie składania oferty i nie jest przez niego zawiniona; przypadków siły wyższej; uznanej przez Zamawiającego jako zdarzenie nadzwyczajne, zewnętrzne, niemożliwe, do zapobieżenia (np. powódź, strajki, zamieszki, decyzje administracyjne, państwowe).</w:t>
      </w:r>
    </w:p>
    <w:p w:rsidR="00E8391C" w:rsidRDefault="00221D9F" w:rsidP="00221D9F">
      <w:pPr>
        <w:pStyle w:val="Akapitzlist"/>
        <w:numPr>
          <w:ilvl w:val="0"/>
          <w:numId w:val="16"/>
        </w:numPr>
        <w:tabs>
          <w:tab w:val="left" w:pos="1958"/>
        </w:tabs>
        <w:spacing w:after="0" w:line="278" w:lineRule="auto"/>
        <w:ind w:right="115"/>
        <w:jc w:val="both"/>
        <w:rPr>
          <w:rFonts w:ascii="Calibri" w:eastAsia="Calibri" w:hAnsi="Calibri" w:cs="Calibri"/>
          <w:color w:val="00000A"/>
          <w:shd w:val="clear" w:color="auto" w:fill="FFFFFF"/>
        </w:rPr>
      </w:pPr>
      <w:r w:rsidRPr="00250031">
        <w:rPr>
          <w:rFonts w:ascii="Calibri" w:eastAsia="Calibri" w:hAnsi="Calibri" w:cs="Calibri"/>
          <w:b/>
          <w:color w:val="00000A"/>
          <w:shd w:val="clear" w:color="auto" w:fill="FFFFFF"/>
        </w:rPr>
        <w:t xml:space="preserve">Wynagrodzenie </w:t>
      </w:r>
      <w:r w:rsidRPr="00250031">
        <w:rPr>
          <w:rFonts w:ascii="Calibri" w:eastAsia="Calibri" w:hAnsi="Calibri" w:cs="Calibri"/>
          <w:color w:val="00000A"/>
          <w:shd w:val="clear" w:color="auto" w:fill="FFFFFF"/>
        </w:rPr>
        <w:t>wykonawcy określone w umowie może ulec zmianie w przypadku zmiany stawki urzędowej podatku VAT lub innych niezależnych od zamawiającego okoliczności  prawno-podatkowych wpływających na ostateczną cenę.</w:t>
      </w:r>
    </w:p>
    <w:p w:rsidR="00250031" w:rsidRDefault="00250031" w:rsidP="00250031">
      <w:pPr>
        <w:pStyle w:val="Akapitzlist"/>
        <w:tabs>
          <w:tab w:val="left" w:pos="1958"/>
        </w:tabs>
        <w:spacing w:after="0" w:line="278" w:lineRule="auto"/>
        <w:ind w:right="115"/>
        <w:jc w:val="both"/>
        <w:rPr>
          <w:rFonts w:ascii="Calibri" w:eastAsia="Calibri" w:hAnsi="Calibri" w:cs="Calibri"/>
          <w:b/>
          <w:color w:val="00000A"/>
          <w:shd w:val="clear" w:color="auto" w:fill="FFFFFF"/>
        </w:rPr>
      </w:pPr>
    </w:p>
    <w:p w:rsidR="00E8391C" w:rsidRDefault="00E8391C">
      <w:pPr>
        <w:spacing w:after="0" w:line="240" w:lineRule="auto"/>
        <w:jc w:val="both"/>
        <w:rPr>
          <w:rFonts w:ascii="Calibri" w:eastAsia="Calibri" w:hAnsi="Calibri" w:cs="Calibri"/>
          <w:color w:val="FF0000"/>
          <w:shd w:val="clear" w:color="auto" w:fill="FFFFFF"/>
        </w:rPr>
      </w:pPr>
    </w:p>
    <w:p w:rsidR="00E8391C" w:rsidRDefault="00221D9F" w:rsidP="00841FA2">
      <w:pPr>
        <w:pStyle w:val="Akapitzlist"/>
        <w:numPr>
          <w:ilvl w:val="0"/>
          <w:numId w:val="1"/>
        </w:numPr>
        <w:spacing w:after="0" w:line="240" w:lineRule="auto"/>
        <w:ind w:left="567" w:hanging="567"/>
        <w:jc w:val="both"/>
        <w:rPr>
          <w:rFonts w:ascii="Calibri" w:eastAsia="Calibri" w:hAnsi="Calibri" w:cs="Calibri"/>
          <w:b/>
          <w:color w:val="00000A"/>
          <w:shd w:val="clear" w:color="auto" w:fill="FFFFFF"/>
        </w:rPr>
      </w:pPr>
      <w:r>
        <w:rPr>
          <w:rFonts w:ascii="Calibri" w:eastAsia="Calibri" w:hAnsi="Calibri" w:cs="Calibri"/>
          <w:b/>
          <w:color w:val="00000A"/>
          <w:shd w:val="clear" w:color="auto" w:fill="FFFFFF"/>
        </w:rPr>
        <w:t>INFORMACJE DODATKOWE</w:t>
      </w:r>
    </w:p>
    <w:p w:rsidR="00E8391C" w:rsidRPr="00841FA2" w:rsidRDefault="00E8391C" w:rsidP="00841FA2">
      <w:pPr>
        <w:spacing w:after="0" w:line="240" w:lineRule="auto"/>
        <w:jc w:val="both"/>
        <w:rPr>
          <w:rFonts w:ascii="Calibri" w:eastAsia="Calibri" w:hAnsi="Calibri" w:cs="Calibri"/>
          <w:b/>
          <w:color w:val="00000A"/>
          <w:shd w:val="clear" w:color="auto" w:fill="FFFFFF"/>
        </w:rPr>
      </w:pPr>
    </w:p>
    <w:p w:rsidR="00E8391C" w:rsidRDefault="00221D9F" w:rsidP="00221D9F">
      <w:pPr>
        <w:numPr>
          <w:ilvl w:val="0"/>
          <w:numId w:val="17"/>
        </w:numPr>
        <w:tabs>
          <w:tab w:val="left" w:pos="1276"/>
        </w:tabs>
        <w:spacing w:before="1" w:after="0" w:line="240" w:lineRule="auto"/>
        <w:ind w:left="1134" w:right="113" w:hanging="708"/>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Oferenta, którego ofertę wybrano, Zamawiający poinformuje o terminie podpisania umowy, przy czym termin podpisania umowy nie może być wcześniejszy niż termin złożenia wniosku o dofinansowanie we właściwej instytucji.</w:t>
      </w:r>
    </w:p>
    <w:p w:rsidR="00E8391C" w:rsidRDefault="00221D9F" w:rsidP="00221D9F">
      <w:pPr>
        <w:numPr>
          <w:ilvl w:val="0"/>
          <w:numId w:val="17"/>
        </w:numPr>
        <w:tabs>
          <w:tab w:val="left" w:pos="1134"/>
        </w:tabs>
        <w:spacing w:before="1" w:after="0" w:line="240" w:lineRule="auto"/>
        <w:ind w:left="1134" w:right="113" w:hanging="708"/>
        <w:jc w:val="both"/>
        <w:rPr>
          <w:rFonts w:ascii="Calibri" w:eastAsia="Calibri" w:hAnsi="Calibri" w:cs="Calibri"/>
          <w:color w:val="00000A"/>
          <w:shd w:val="clear" w:color="auto" w:fill="FFFFFF"/>
        </w:rPr>
      </w:pPr>
      <w:r>
        <w:rPr>
          <w:rFonts w:ascii="Calibri" w:eastAsia="Calibri" w:hAnsi="Calibri" w:cs="Calibri"/>
          <w:color w:val="00000A"/>
          <w:shd w:val="clear" w:color="auto" w:fill="FFFFFF"/>
        </w:rPr>
        <w:t xml:space="preserve">Zamawiający niezwłocznie po dokonaniu wyboru najkorzystniejszej oferty przekaże wybranemu wykonawcy projekt umowy, określającej warunki wykonania zamówienia. </w:t>
      </w:r>
    </w:p>
    <w:p w:rsidR="00E8391C" w:rsidRPr="009F4562" w:rsidRDefault="00221D9F" w:rsidP="00221D9F">
      <w:pPr>
        <w:numPr>
          <w:ilvl w:val="0"/>
          <w:numId w:val="17"/>
        </w:numPr>
        <w:tabs>
          <w:tab w:val="left" w:pos="1276"/>
        </w:tabs>
        <w:spacing w:before="1" w:after="0" w:line="240" w:lineRule="auto"/>
        <w:ind w:right="112"/>
        <w:jc w:val="both"/>
        <w:rPr>
          <w:rFonts w:ascii="Liberation Serif" w:eastAsia="Liberation Serif" w:hAnsi="Liberation Serif" w:cs="Liberation Serif"/>
          <w:color w:val="00000A"/>
          <w:sz w:val="24"/>
        </w:rPr>
      </w:pPr>
      <w:r w:rsidRPr="009F4562">
        <w:rPr>
          <w:rFonts w:ascii="Calibri" w:eastAsia="Calibri" w:hAnsi="Calibri" w:cs="Calibri"/>
          <w:color w:val="00000A"/>
          <w:shd w:val="clear" w:color="auto" w:fill="FFFFFF"/>
        </w:rPr>
        <w:t>Od prowadzonego postępowania nie przysługują oferentom środki ochrony prawnej (protest, odwołanie, skarga) określone odpowiednio w przepisach ustawy Prawo zamówień publicznych.</w:t>
      </w:r>
    </w:p>
    <w:sectPr w:rsidR="00E8391C" w:rsidRPr="009F4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45ABF"/>
    <w:multiLevelType w:val="multilevel"/>
    <w:tmpl w:val="434C3A2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C76F7"/>
    <w:multiLevelType w:val="multilevel"/>
    <w:tmpl w:val="6A244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E077A"/>
    <w:multiLevelType w:val="hybridMultilevel"/>
    <w:tmpl w:val="2418F2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1C9D5F2B"/>
    <w:multiLevelType w:val="multilevel"/>
    <w:tmpl w:val="732C044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114C1E"/>
    <w:multiLevelType w:val="multilevel"/>
    <w:tmpl w:val="C570179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891AAD"/>
    <w:multiLevelType w:val="multilevel"/>
    <w:tmpl w:val="FD78924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833109"/>
    <w:multiLevelType w:val="multilevel"/>
    <w:tmpl w:val="BDE813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571A1B"/>
    <w:multiLevelType w:val="multilevel"/>
    <w:tmpl w:val="5B6A59C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094047"/>
    <w:multiLevelType w:val="multilevel"/>
    <w:tmpl w:val="46A23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2746B5"/>
    <w:multiLevelType w:val="hybridMultilevel"/>
    <w:tmpl w:val="4E044A7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522417"/>
    <w:multiLevelType w:val="hybridMultilevel"/>
    <w:tmpl w:val="D5500F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05B06A5"/>
    <w:multiLevelType w:val="multilevel"/>
    <w:tmpl w:val="2E88904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145584"/>
    <w:multiLevelType w:val="multilevel"/>
    <w:tmpl w:val="DB2CC50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314E4B"/>
    <w:multiLevelType w:val="multilevel"/>
    <w:tmpl w:val="8D660A1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C266E8"/>
    <w:multiLevelType w:val="multilevel"/>
    <w:tmpl w:val="3AEA9C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7346E2"/>
    <w:multiLevelType w:val="hybridMultilevel"/>
    <w:tmpl w:val="3D52E4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9C07F74"/>
    <w:multiLevelType w:val="multilevel"/>
    <w:tmpl w:val="C5E8E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7348D6"/>
    <w:multiLevelType w:val="multilevel"/>
    <w:tmpl w:val="F0D01AC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BE10C0"/>
    <w:multiLevelType w:val="multilevel"/>
    <w:tmpl w:val="B62E8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8"/>
  </w:num>
  <w:num w:numId="4">
    <w:abstractNumId w:val="18"/>
  </w:num>
  <w:num w:numId="5">
    <w:abstractNumId w:val="14"/>
  </w:num>
  <w:num w:numId="6">
    <w:abstractNumId w:val="6"/>
  </w:num>
  <w:num w:numId="7">
    <w:abstractNumId w:val="1"/>
  </w:num>
  <w:num w:numId="8">
    <w:abstractNumId w:val="7"/>
  </w:num>
  <w:num w:numId="9">
    <w:abstractNumId w:val="9"/>
  </w:num>
  <w:num w:numId="10">
    <w:abstractNumId w:val="4"/>
  </w:num>
  <w:num w:numId="11">
    <w:abstractNumId w:val="17"/>
  </w:num>
  <w:num w:numId="12">
    <w:abstractNumId w:val="11"/>
  </w:num>
  <w:num w:numId="13">
    <w:abstractNumId w:val="0"/>
  </w:num>
  <w:num w:numId="14">
    <w:abstractNumId w:val="3"/>
  </w:num>
  <w:num w:numId="15">
    <w:abstractNumId w:val="13"/>
  </w:num>
  <w:num w:numId="16">
    <w:abstractNumId w:val="10"/>
  </w:num>
  <w:num w:numId="17">
    <w:abstractNumId w:val="12"/>
  </w:num>
  <w:num w:numId="18">
    <w:abstractNumId w:val="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1C"/>
    <w:rsid w:val="001E2A62"/>
    <w:rsid w:val="00221D9F"/>
    <w:rsid w:val="00250031"/>
    <w:rsid w:val="00303E82"/>
    <w:rsid w:val="005553BD"/>
    <w:rsid w:val="007B3DE5"/>
    <w:rsid w:val="00841FA2"/>
    <w:rsid w:val="009B70C9"/>
    <w:rsid w:val="009F4562"/>
    <w:rsid w:val="00CD22A4"/>
    <w:rsid w:val="00E8391C"/>
    <w:rsid w:val="00F60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218EB-D7AC-42EC-9CB5-83DEBC2E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1FA2"/>
    <w:pPr>
      <w:ind w:left="720"/>
      <w:contextualSpacing/>
    </w:pPr>
  </w:style>
  <w:style w:type="character" w:styleId="Pogrubienie">
    <w:name w:val="Strong"/>
    <w:basedOn w:val="Domylnaczcionkaakapitu"/>
    <w:uiPriority w:val="22"/>
    <w:qFormat/>
    <w:rsid w:val="00303E82"/>
    <w:rPr>
      <w:b/>
      <w:bCs/>
    </w:rPr>
  </w:style>
  <w:style w:type="character" w:styleId="Hipercze">
    <w:name w:val="Hyperlink"/>
    <w:basedOn w:val="Domylnaczcionkaakapitu"/>
    <w:uiPriority w:val="99"/>
    <w:unhideWhenUsed/>
    <w:rsid w:val="007B3DE5"/>
    <w:rPr>
      <w:color w:val="0000FF" w:themeColor="hyperlink"/>
      <w:u w:val="single"/>
    </w:rPr>
  </w:style>
  <w:style w:type="paragraph" w:styleId="Tekstdymka">
    <w:name w:val="Balloon Text"/>
    <w:basedOn w:val="Normalny"/>
    <w:link w:val="TekstdymkaZnak"/>
    <w:uiPriority w:val="99"/>
    <w:semiHidden/>
    <w:unhideWhenUsed/>
    <w:rsid w:val="00CD22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tacjezam&#243;wienia.jonkowo@er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2638</Words>
  <Characters>15830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 Janowicz</dc:creator>
  <cp:lastModifiedBy>Magdalena Kowalewska</cp:lastModifiedBy>
  <cp:revision>2</cp:revision>
  <cp:lastPrinted>2016-11-25T11:09:00Z</cp:lastPrinted>
  <dcterms:created xsi:type="dcterms:W3CDTF">2016-11-25T11:52:00Z</dcterms:created>
  <dcterms:modified xsi:type="dcterms:W3CDTF">2016-11-25T11:52:00Z</dcterms:modified>
</cp:coreProperties>
</file>