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B6088A">
        <w:rPr>
          <w:rFonts w:ascii="Calibri" w:eastAsia="Calibri" w:hAnsi="Calibri" w:cs="Calibri"/>
        </w:rPr>
        <w:t>Tokarki konwencjonalnej</w:t>
      </w:r>
      <w:r w:rsidR="00552A7A" w:rsidRPr="002C4A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B6088A">
        <w:rPr>
          <w:rFonts w:ascii="Calibri" w:eastAsia="Calibri" w:hAnsi="Calibri" w:cs="Calibri"/>
          <w:b/>
        </w:rPr>
        <w:t>3</w:t>
      </w:r>
      <w:r w:rsidR="0031393C" w:rsidRPr="0031393C">
        <w:rPr>
          <w:rFonts w:ascii="Calibri" w:eastAsia="Calibri" w:hAnsi="Calibri" w:cs="Calibri"/>
          <w:b/>
        </w:rPr>
        <w:t>/2016/03.02.02/CPK</w:t>
      </w:r>
      <w:r w:rsidRPr="00AF1CDE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99079C"/>
    <w:p w:rsidR="0099079C" w:rsidRDefault="0099079C"/>
    <w:p w:rsidR="0099079C" w:rsidRDefault="0099079C" w:rsidP="009907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99079C" w:rsidRDefault="0099079C">
      <w:bookmarkStart w:id="0" w:name="_GoBack"/>
      <w:bookmarkEnd w:id="0"/>
    </w:p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110896"/>
    <w:rsid w:val="002D07B5"/>
    <w:rsid w:val="0031393C"/>
    <w:rsid w:val="00552A7A"/>
    <w:rsid w:val="005B4EDE"/>
    <w:rsid w:val="0099079C"/>
    <w:rsid w:val="00B6088A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68EA-0FDC-4787-AD31-BECF730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2</cp:revision>
  <cp:lastPrinted>2016-10-26T10:50:00Z</cp:lastPrinted>
  <dcterms:created xsi:type="dcterms:W3CDTF">2016-10-26T10:51:00Z</dcterms:created>
  <dcterms:modified xsi:type="dcterms:W3CDTF">2016-10-26T10:51:00Z</dcterms:modified>
</cp:coreProperties>
</file>